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1736" w:rsidRPr="00771736" w:rsidRDefault="00771736" w:rsidP="00771736">
      <w:pPr>
        <w:tabs>
          <w:tab w:val="right" w:pos="20000"/>
        </w:tabs>
        <w:spacing w:after="0"/>
        <w:rPr>
          <w:rFonts w:ascii="Arial" w:eastAsia="MS Mincho" w:hAnsi="Arial" w:cs="Arial"/>
          <w:b/>
          <w:noProof/>
          <w:sz w:val="24"/>
          <w:szCs w:val="24"/>
        </w:rPr>
      </w:pPr>
      <w:bookmarkStart w:id="0" w:name="OLE_LINK15"/>
      <w:bookmarkStart w:id="1" w:name="_Hlk84666062"/>
      <w:r w:rsidRPr="00771736">
        <w:rPr>
          <w:rFonts w:ascii="Arial" w:eastAsia="MS Mincho" w:hAnsi="Arial"/>
          <w:b/>
          <w:noProof/>
          <w:sz w:val="24"/>
        </w:rPr>
        <w:t>3GPP TSG-</w:t>
      </w:r>
      <w:r w:rsidRPr="00771736">
        <w:rPr>
          <w:rFonts w:ascii="Arial" w:eastAsia="MS Mincho" w:hAnsi="Arial"/>
          <w:b/>
          <w:noProof/>
          <w:sz w:val="24"/>
          <w:lang w:eastAsia="zh-CN"/>
        </w:rPr>
        <w:t>RAN WG4</w:t>
      </w:r>
      <w:r w:rsidRPr="00771736">
        <w:rPr>
          <w:rFonts w:ascii="Arial" w:eastAsia="MS Mincho" w:hAnsi="Arial"/>
          <w:b/>
          <w:noProof/>
          <w:sz w:val="24"/>
        </w:rPr>
        <w:t xml:space="preserve"> Meetin</w:t>
      </w:r>
      <w:r w:rsidRPr="00771736">
        <w:rPr>
          <w:rFonts w:ascii="Arial" w:eastAsia="MS Mincho" w:hAnsi="Arial"/>
          <w:b/>
          <w:noProof/>
          <w:sz w:val="24"/>
          <w:lang w:eastAsia="zh-CN"/>
        </w:rPr>
        <w:t>g #105-e</w:t>
      </w:r>
      <w:r w:rsidRPr="00771736">
        <w:rPr>
          <w:rFonts w:ascii="Arial" w:eastAsia="MS Mincho" w:hAnsi="Arial" w:cs="Arial"/>
          <w:b/>
          <w:noProof/>
          <w:sz w:val="24"/>
          <w:szCs w:val="24"/>
        </w:rPr>
        <w:tab/>
      </w:r>
      <w:r w:rsidR="00AD63CA" w:rsidRPr="00AD63CA">
        <w:rPr>
          <w:rFonts w:ascii="Arial" w:hAnsi="Arial" w:cs="Arial"/>
          <w:b/>
          <w:noProof/>
          <w:sz w:val="24"/>
          <w:szCs w:val="24"/>
          <w:lang w:eastAsia="zh-CN"/>
        </w:rPr>
        <w:t>R4-22196</w:t>
      </w:r>
      <w:r w:rsidR="00AD63CA">
        <w:rPr>
          <w:rFonts w:ascii="Arial" w:hAnsi="Arial" w:cs="Arial"/>
          <w:b/>
          <w:noProof/>
          <w:sz w:val="24"/>
          <w:szCs w:val="24"/>
          <w:lang w:eastAsia="zh-CN"/>
        </w:rPr>
        <w:t>72</w:t>
      </w:r>
    </w:p>
    <w:bookmarkEnd w:id="0"/>
    <w:p w:rsidR="00771736" w:rsidRPr="00771736" w:rsidRDefault="00771736" w:rsidP="00771736">
      <w:pPr>
        <w:spacing w:after="120"/>
        <w:outlineLvl w:val="0"/>
        <w:rPr>
          <w:rFonts w:ascii="Arial" w:eastAsia="MS Mincho" w:hAnsi="Arial"/>
          <w:b/>
          <w:noProof/>
          <w:sz w:val="24"/>
        </w:rPr>
      </w:pPr>
      <w:r w:rsidRPr="00771736">
        <w:rPr>
          <w:rFonts w:ascii="Arial" w:eastAsia="MS Mincho" w:hAnsi="Arial"/>
          <w:b/>
          <w:noProof/>
          <w:sz w:val="24"/>
        </w:rPr>
        <w:t>Toulouse, 14</w:t>
      </w:r>
      <w:r w:rsidRPr="00771736">
        <w:rPr>
          <w:rFonts w:ascii="Arial" w:eastAsia="MS Mincho" w:hAnsi="Arial"/>
          <w:b/>
          <w:noProof/>
          <w:sz w:val="24"/>
          <w:vertAlign w:val="superscript"/>
        </w:rPr>
        <w:t>th</w:t>
      </w:r>
      <w:r w:rsidRPr="00771736">
        <w:rPr>
          <w:rFonts w:ascii="Arial" w:eastAsia="MS Mincho" w:hAnsi="Arial"/>
          <w:b/>
          <w:noProof/>
          <w:sz w:val="24"/>
        </w:rPr>
        <w:t xml:space="preserve"> – 18</w:t>
      </w:r>
      <w:r w:rsidRPr="00771736">
        <w:rPr>
          <w:rFonts w:ascii="Arial" w:eastAsia="MS Mincho" w:hAnsi="Arial"/>
          <w:b/>
          <w:noProof/>
          <w:sz w:val="24"/>
          <w:vertAlign w:val="superscript"/>
        </w:rPr>
        <w:t>th</w:t>
      </w:r>
      <w:r w:rsidRPr="00771736">
        <w:rPr>
          <w:rFonts w:ascii="Arial" w:eastAsia="MS Mincho" w:hAnsi="Arial"/>
          <w:b/>
          <w:noProof/>
          <w:sz w:val="24"/>
        </w:rPr>
        <w:t xml:space="preserve"> Nov, 2022</w:t>
      </w:r>
      <w:bookmarkEnd w:id="1"/>
    </w:p>
    <w:p w:rsidR="00D46BD4" w:rsidRPr="00771736" w:rsidRDefault="00D46BD4" w:rsidP="00D46BD4">
      <w:pPr>
        <w:pStyle w:val="af"/>
        <w:jc w:val="both"/>
        <w:rPr>
          <w:rFonts w:eastAsia="宋体"/>
          <w:i w:val="0"/>
          <w:noProof w:val="0"/>
          <w:sz w:val="24"/>
        </w:rPr>
      </w:pPr>
    </w:p>
    <w:p w:rsidR="00D46BD4" w:rsidRPr="006929C9" w:rsidRDefault="00D46BD4" w:rsidP="00D46BD4">
      <w:pPr>
        <w:tabs>
          <w:tab w:val="left" w:pos="1985"/>
        </w:tabs>
        <w:ind w:left="1980" w:hanging="1980"/>
        <w:rPr>
          <w:rStyle w:val="af2"/>
        </w:rPr>
      </w:pPr>
      <w:r w:rsidRPr="006929C9">
        <w:rPr>
          <w:rFonts w:ascii="Arial" w:hAnsi="Arial"/>
          <w:b/>
          <w:sz w:val="24"/>
          <w:lang w:val="en-US"/>
        </w:rPr>
        <w:t>Title:</w:t>
      </w:r>
      <w:r w:rsidRPr="006929C9">
        <w:rPr>
          <w:rFonts w:ascii="Arial" w:hAnsi="Arial"/>
          <w:sz w:val="24"/>
          <w:lang w:val="en-US"/>
        </w:rPr>
        <w:t xml:space="preserve"> </w:t>
      </w:r>
      <w:r w:rsidRPr="006929C9">
        <w:rPr>
          <w:rFonts w:ascii="Arial" w:hAnsi="Arial"/>
          <w:sz w:val="24"/>
          <w:lang w:val="en-US"/>
        </w:rPr>
        <w:tab/>
      </w:r>
      <w:r w:rsidR="005440D7" w:rsidRPr="006929C9">
        <w:rPr>
          <w:rFonts w:ascii="Arial" w:hAnsi="Arial"/>
          <w:sz w:val="24"/>
          <w:lang w:val="en-US" w:eastAsia="zh-CN"/>
        </w:rPr>
        <w:t>Simulation results on satellite NTN demod PU</w:t>
      </w:r>
      <w:r w:rsidR="008C2F7F">
        <w:rPr>
          <w:rFonts w:ascii="Arial" w:hAnsi="Arial"/>
          <w:sz w:val="24"/>
          <w:lang w:val="en-US" w:eastAsia="zh-CN"/>
        </w:rPr>
        <w:t>S</w:t>
      </w:r>
      <w:r w:rsidR="005440D7" w:rsidRPr="006929C9">
        <w:rPr>
          <w:rFonts w:ascii="Arial" w:hAnsi="Arial"/>
          <w:sz w:val="24"/>
          <w:lang w:val="en-US" w:eastAsia="zh-CN"/>
        </w:rPr>
        <w:t>CH</w:t>
      </w:r>
    </w:p>
    <w:p w:rsidR="00D46BD4" w:rsidRPr="006929C9" w:rsidRDefault="00D46BD4" w:rsidP="00D46BD4">
      <w:pPr>
        <w:tabs>
          <w:tab w:val="left" w:pos="1985"/>
        </w:tabs>
        <w:rPr>
          <w:rStyle w:val="af2"/>
          <w:lang w:val="fr-FR"/>
        </w:rPr>
      </w:pPr>
      <w:r w:rsidRPr="006929C9">
        <w:rPr>
          <w:rFonts w:ascii="Arial" w:hAnsi="Arial"/>
          <w:b/>
          <w:sz w:val="24"/>
          <w:lang w:val="fr-FR"/>
        </w:rPr>
        <w:t xml:space="preserve">Source: </w:t>
      </w:r>
      <w:r w:rsidRPr="006929C9">
        <w:rPr>
          <w:rFonts w:ascii="Arial" w:hAnsi="Arial"/>
          <w:b/>
          <w:sz w:val="24"/>
          <w:lang w:val="fr-FR"/>
        </w:rPr>
        <w:tab/>
      </w:r>
      <w:r w:rsidRPr="006929C9">
        <w:rPr>
          <w:rStyle w:val="af2"/>
          <w:lang w:val="fr-FR"/>
        </w:rPr>
        <w:t>Huawei, HiSilicon</w:t>
      </w:r>
    </w:p>
    <w:p w:rsidR="00D46BD4" w:rsidRPr="006929C9" w:rsidRDefault="00D46BD4" w:rsidP="00D46BD4">
      <w:pPr>
        <w:tabs>
          <w:tab w:val="left" w:pos="1985"/>
        </w:tabs>
        <w:rPr>
          <w:rStyle w:val="af2"/>
          <w:lang w:val="pt-BR"/>
        </w:rPr>
      </w:pPr>
      <w:r w:rsidRPr="006929C9">
        <w:rPr>
          <w:rFonts w:ascii="Arial" w:hAnsi="Arial"/>
          <w:b/>
          <w:sz w:val="24"/>
          <w:lang w:val="pt-BR"/>
        </w:rPr>
        <w:t>Agenda item:</w:t>
      </w:r>
      <w:r w:rsidR="007C404F" w:rsidRPr="006929C9">
        <w:rPr>
          <w:rFonts w:ascii="Arial" w:hAnsi="Arial"/>
          <w:sz w:val="24"/>
          <w:lang w:val="pt-BR"/>
        </w:rPr>
        <w:tab/>
      </w:r>
      <w:r w:rsidR="00482128" w:rsidRPr="00482128">
        <w:rPr>
          <w:rFonts w:ascii="Arial" w:hAnsi="Arial"/>
          <w:sz w:val="24"/>
          <w:lang w:val="pt-BR"/>
        </w:rPr>
        <w:t>6.2.6.2.</w:t>
      </w:r>
      <w:r w:rsidR="00482128">
        <w:rPr>
          <w:rFonts w:ascii="Arial" w:hAnsi="Arial"/>
          <w:sz w:val="24"/>
          <w:lang w:val="pt-BR"/>
        </w:rPr>
        <w:t>1</w:t>
      </w:r>
      <w:bookmarkStart w:id="2" w:name="_GoBack"/>
      <w:bookmarkEnd w:id="2"/>
    </w:p>
    <w:p w:rsidR="00D46BD4" w:rsidRPr="006929C9" w:rsidRDefault="00D46BD4" w:rsidP="00D46BD4">
      <w:pPr>
        <w:tabs>
          <w:tab w:val="left" w:pos="1985"/>
        </w:tabs>
        <w:ind w:left="1980" w:hanging="1980"/>
        <w:rPr>
          <w:rStyle w:val="af2"/>
          <w:lang w:val="pt-BR"/>
        </w:rPr>
      </w:pPr>
      <w:r w:rsidRPr="006929C9">
        <w:rPr>
          <w:rFonts w:ascii="Arial" w:hAnsi="Arial"/>
          <w:b/>
          <w:sz w:val="24"/>
          <w:lang w:val="pt-BR"/>
        </w:rPr>
        <w:t>Document for:</w:t>
      </w:r>
      <w:r w:rsidRPr="006929C9">
        <w:rPr>
          <w:rFonts w:ascii="Arial" w:hAnsi="Arial"/>
          <w:sz w:val="24"/>
          <w:lang w:val="pt-BR"/>
        </w:rPr>
        <w:tab/>
      </w:r>
      <w:r w:rsidR="00194B0B" w:rsidRPr="006929C9">
        <w:rPr>
          <w:rFonts w:ascii="Arial" w:hAnsi="Arial"/>
          <w:sz w:val="24"/>
          <w:lang w:val="pt-BR" w:eastAsia="zh-CN"/>
        </w:rPr>
        <w:t>Information</w:t>
      </w:r>
    </w:p>
    <w:p w:rsidR="00D46BD4" w:rsidRPr="006929C9" w:rsidRDefault="00D46BD4" w:rsidP="00D46BD4">
      <w:pPr>
        <w:pStyle w:val="1"/>
        <w:rPr>
          <w:lang w:eastAsia="zh-CN"/>
        </w:rPr>
      </w:pPr>
      <w:r w:rsidRPr="006929C9">
        <w:rPr>
          <w:rFonts w:hint="eastAsia"/>
          <w:lang w:eastAsia="zh-CN"/>
        </w:rPr>
        <w:t>B</w:t>
      </w:r>
      <w:r w:rsidRPr="006929C9">
        <w:rPr>
          <w:lang w:eastAsia="zh-CN"/>
        </w:rPr>
        <w:t>ackground</w:t>
      </w:r>
    </w:p>
    <w:p w:rsidR="00D46BD4" w:rsidRPr="006929C9" w:rsidRDefault="007A53F7" w:rsidP="00D46BD4">
      <w:pPr>
        <w:rPr>
          <w:lang w:val="en-US" w:eastAsia="zh-CN"/>
        </w:rPr>
      </w:pPr>
      <w:r w:rsidRPr="006929C9">
        <w:rPr>
          <w:lang w:eastAsia="zh-CN"/>
        </w:rPr>
        <w:t>During RAN4#10</w:t>
      </w:r>
      <w:r w:rsidR="00956CDF">
        <w:rPr>
          <w:lang w:eastAsia="zh-CN"/>
        </w:rPr>
        <w:t>4</w:t>
      </w:r>
      <w:r w:rsidR="00771736">
        <w:rPr>
          <w:lang w:eastAsia="zh-CN"/>
        </w:rPr>
        <w:t>bis</w:t>
      </w:r>
      <w:r w:rsidRPr="006929C9">
        <w:rPr>
          <w:lang w:eastAsia="zh-CN"/>
        </w:rPr>
        <w:t xml:space="preserve">-e meeting, WF </w:t>
      </w:r>
      <w:r w:rsidR="0088793B" w:rsidRPr="006929C9">
        <w:rPr>
          <w:lang w:eastAsia="zh-CN"/>
        </w:rPr>
        <w:fldChar w:fldCharType="begin"/>
      </w:r>
      <w:r w:rsidR="0088793B" w:rsidRPr="006929C9">
        <w:rPr>
          <w:lang w:eastAsia="zh-CN"/>
        </w:rPr>
        <w:instrText xml:space="preserve"> REF _Ref95322068 \r \h  \* MERGEFORMAT </w:instrText>
      </w:r>
      <w:r w:rsidR="0088793B" w:rsidRPr="006929C9">
        <w:rPr>
          <w:lang w:eastAsia="zh-CN"/>
        </w:rPr>
      </w:r>
      <w:r w:rsidR="0088793B" w:rsidRPr="006929C9">
        <w:rPr>
          <w:lang w:eastAsia="zh-CN"/>
        </w:rPr>
        <w:fldChar w:fldCharType="separate"/>
      </w:r>
      <w:r w:rsidR="0088793B" w:rsidRPr="006929C9">
        <w:rPr>
          <w:lang w:eastAsia="zh-CN"/>
        </w:rPr>
        <w:t>[1]</w:t>
      </w:r>
      <w:r w:rsidR="0088793B" w:rsidRPr="006929C9">
        <w:rPr>
          <w:lang w:eastAsia="zh-CN"/>
        </w:rPr>
        <w:fldChar w:fldCharType="end"/>
      </w:r>
      <w:r w:rsidR="0088793B" w:rsidRPr="006929C9">
        <w:rPr>
          <w:lang w:eastAsia="zh-CN"/>
        </w:rPr>
        <w:t xml:space="preserve"> </w:t>
      </w:r>
      <w:r w:rsidR="005440D7" w:rsidRPr="006929C9">
        <w:rPr>
          <w:lang w:eastAsia="zh-CN"/>
        </w:rPr>
        <w:t>on NTN SAN demodulation requirements</w:t>
      </w:r>
      <w:r w:rsidRPr="006929C9">
        <w:rPr>
          <w:lang w:eastAsia="zh-CN"/>
        </w:rPr>
        <w:t xml:space="preserve"> was approved. </w:t>
      </w:r>
      <w:r w:rsidR="00D46BD4" w:rsidRPr="006929C9">
        <w:rPr>
          <w:lang w:val="en-US" w:eastAsia="zh-CN"/>
        </w:rPr>
        <w:t xml:space="preserve">In this contribution, </w:t>
      </w:r>
      <w:bookmarkStart w:id="3" w:name="_Hlk101021787"/>
      <w:r w:rsidR="00D46BD4" w:rsidRPr="006929C9">
        <w:rPr>
          <w:lang w:val="en-US" w:eastAsia="zh-CN"/>
        </w:rPr>
        <w:t xml:space="preserve">we </w:t>
      </w:r>
      <w:r w:rsidR="00C86A5A" w:rsidRPr="006929C9">
        <w:rPr>
          <w:rFonts w:hint="eastAsia"/>
          <w:lang w:val="en-US" w:eastAsia="zh-CN"/>
        </w:rPr>
        <w:t>pro</w:t>
      </w:r>
      <w:r w:rsidR="00C86A5A" w:rsidRPr="006929C9">
        <w:rPr>
          <w:lang w:val="en-US" w:eastAsia="zh-CN"/>
        </w:rPr>
        <w:t>vide</w:t>
      </w:r>
      <w:r w:rsidR="00D46BD4" w:rsidRPr="006929C9">
        <w:rPr>
          <w:lang w:val="en-US" w:eastAsia="zh-CN"/>
        </w:rPr>
        <w:t xml:space="preserve"> our </w:t>
      </w:r>
      <w:r w:rsidR="009B7832">
        <w:rPr>
          <w:rFonts w:hint="eastAsia"/>
          <w:lang w:val="en-US" w:eastAsia="zh-CN"/>
        </w:rPr>
        <w:t>updated</w:t>
      </w:r>
      <w:r w:rsidR="009B7832">
        <w:rPr>
          <w:lang w:val="en-US" w:eastAsia="zh-CN"/>
        </w:rPr>
        <w:t xml:space="preserve"> </w:t>
      </w:r>
      <w:r w:rsidR="00C86A5A" w:rsidRPr="006929C9">
        <w:rPr>
          <w:lang w:val="en-US" w:eastAsia="zh-CN"/>
        </w:rPr>
        <w:t>simulation results</w:t>
      </w:r>
      <w:r w:rsidR="00D46BD4" w:rsidRPr="006929C9">
        <w:rPr>
          <w:lang w:val="en-US" w:eastAsia="zh-CN"/>
        </w:rPr>
        <w:t xml:space="preserve"> about the </w:t>
      </w:r>
      <w:r w:rsidR="005440D7" w:rsidRPr="006929C9">
        <w:rPr>
          <w:lang w:val="en-US" w:eastAsia="zh-CN"/>
        </w:rPr>
        <w:t>NTN PU</w:t>
      </w:r>
      <w:r w:rsidR="008C2F7F">
        <w:rPr>
          <w:lang w:val="en-US" w:eastAsia="zh-CN"/>
        </w:rPr>
        <w:t>S</w:t>
      </w:r>
      <w:r w:rsidR="005440D7" w:rsidRPr="006929C9">
        <w:rPr>
          <w:lang w:val="en-US" w:eastAsia="zh-CN"/>
        </w:rPr>
        <w:t>CH</w:t>
      </w:r>
      <w:r w:rsidR="00AE3FAF" w:rsidRPr="006929C9">
        <w:rPr>
          <w:lang w:val="en-US" w:eastAsia="zh-CN"/>
        </w:rPr>
        <w:t xml:space="preserve"> </w:t>
      </w:r>
      <w:r w:rsidR="00D46BD4" w:rsidRPr="006929C9">
        <w:rPr>
          <w:lang w:val="en-US" w:eastAsia="zh-CN"/>
        </w:rPr>
        <w:t>demodulation requirements.</w:t>
      </w:r>
      <w:bookmarkEnd w:id="3"/>
    </w:p>
    <w:p w:rsidR="00D90964" w:rsidRPr="006929C9" w:rsidRDefault="00C86A5A" w:rsidP="003742D3">
      <w:pPr>
        <w:pStyle w:val="1"/>
        <w:spacing w:before="0" w:after="0"/>
        <w:rPr>
          <w:lang w:val="en-US" w:eastAsia="zh-CN"/>
        </w:rPr>
      </w:pPr>
      <w:r w:rsidRPr="006929C9">
        <w:rPr>
          <w:lang w:val="en-US" w:eastAsia="zh-CN"/>
        </w:rPr>
        <w:t>Simulation</w:t>
      </w:r>
    </w:p>
    <w:p w:rsidR="003320A4" w:rsidRPr="006929C9" w:rsidRDefault="001428BA" w:rsidP="003320A4">
      <w:pPr>
        <w:pStyle w:val="2"/>
        <w:rPr>
          <w:lang w:val="en-US" w:eastAsia="zh-CN"/>
        </w:rPr>
      </w:pPr>
      <w:r w:rsidRPr="006929C9">
        <w:rPr>
          <w:lang w:val="en-US" w:eastAsia="zh-CN"/>
        </w:rPr>
        <w:t>P</w:t>
      </w:r>
      <w:r w:rsidR="005440D7" w:rsidRPr="006929C9">
        <w:rPr>
          <w:lang w:val="en-US" w:eastAsia="zh-CN"/>
        </w:rPr>
        <w:t>U</w:t>
      </w:r>
      <w:r w:rsidR="008C2F7F">
        <w:rPr>
          <w:lang w:val="en-US" w:eastAsia="zh-CN"/>
        </w:rPr>
        <w:t>S</w:t>
      </w:r>
      <w:r w:rsidR="005440D7" w:rsidRPr="006929C9">
        <w:rPr>
          <w:lang w:val="en-US" w:eastAsia="zh-CN"/>
        </w:rPr>
        <w:t>CH</w:t>
      </w:r>
    </w:p>
    <w:p w:rsidR="00C86A5A" w:rsidRPr="006929C9" w:rsidRDefault="00C86A5A" w:rsidP="00C86A5A">
      <w:pPr>
        <w:rPr>
          <w:lang w:eastAsia="zh-CN"/>
        </w:rPr>
      </w:pPr>
      <w:bookmarkStart w:id="4" w:name="_Hlk78819859"/>
      <w:bookmarkStart w:id="5" w:name="_Hlk101021843"/>
      <w:r w:rsidRPr="006929C9">
        <w:rPr>
          <w:lang w:val="en-US" w:eastAsia="zh-CN"/>
        </w:rPr>
        <w:t xml:space="preserve">Here we provide the </w:t>
      </w:r>
      <w:r w:rsidR="00956CDF">
        <w:rPr>
          <w:lang w:val="en-US" w:eastAsia="zh-CN"/>
        </w:rPr>
        <w:t>updated</w:t>
      </w:r>
      <w:r w:rsidRPr="006929C9">
        <w:rPr>
          <w:lang w:val="en-US" w:eastAsia="zh-CN"/>
        </w:rPr>
        <w:t xml:space="preserve"> simulation results for </w:t>
      </w:r>
      <w:r w:rsidRPr="006929C9">
        <w:rPr>
          <w:lang w:eastAsia="zh-CN"/>
        </w:rPr>
        <w:t>P</w:t>
      </w:r>
      <w:r w:rsidR="008C2F7F">
        <w:rPr>
          <w:lang w:eastAsia="zh-CN"/>
        </w:rPr>
        <w:t>USCH</w:t>
      </w:r>
      <w:r w:rsidRPr="006929C9">
        <w:rPr>
          <w:lang w:eastAsia="zh-CN"/>
        </w:rPr>
        <w:t xml:space="preserve"> for alignment, as shown in Table 2.1-</w:t>
      </w:r>
      <w:r w:rsidR="00F32158" w:rsidRPr="006929C9">
        <w:rPr>
          <w:lang w:eastAsia="zh-CN"/>
        </w:rPr>
        <w:t>2</w:t>
      </w:r>
      <w:r w:rsidRPr="006929C9">
        <w:rPr>
          <w:lang w:eastAsia="zh-CN"/>
        </w:rPr>
        <w:t>, based on simulation assumption as shown in Table 2.1-1.</w:t>
      </w:r>
      <w:bookmarkEnd w:id="4"/>
    </w:p>
    <w:p w:rsidR="00C86A5A" w:rsidRPr="006929C9" w:rsidRDefault="00C86A5A" w:rsidP="00C86A5A">
      <w:pPr>
        <w:pStyle w:val="TH"/>
        <w:rPr>
          <w:lang w:eastAsia="zh-CN"/>
        </w:rPr>
      </w:pPr>
      <w:bookmarkStart w:id="6" w:name="_Hlk101021849"/>
      <w:bookmarkEnd w:id="5"/>
      <w:r w:rsidRPr="006929C9">
        <w:rPr>
          <w:lang w:eastAsia="zh-CN"/>
        </w:rPr>
        <w:lastRenderedPageBreak/>
        <w:t xml:space="preserve">Table 2.1-1 Simulation assumption for </w:t>
      </w:r>
      <w:r w:rsidR="00956CDF">
        <w:rPr>
          <w:lang w:eastAsia="zh-CN"/>
        </w:rPr>
        <w:t xml:space="preserve">NTN normal </w:t>
      </w:r>
      <w:r w:rsidR="00085383" w:rsidRPr="006929C9">
        <w:rPr>
          <w:lang w:eastAsia="zh-CN"/>
        </w:rPr>
        <w:t>P</w:t>
      </w:r>
      <w:r w:rsidR="008C2F7F">
        <w:rPr>
          <w:lang w:eastAsia="zh-CN"/>
        </w:rPr>
        <w:t>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817"/>
        <w:gridCol w:w="2409"/>
      </w:tblGrid>
      <w:tr w:rsidR="00786C1D" w:rsidRPr="00786C1D" w:rsidTr="001139D0">
        <w:trPr>
          <w:cantSplit/>
          <w:jc w:val="center"/>
        </w:trPr>
        <w:tc>
          <w:tcPr>
            <w:tcW w:w="6658" w:type="dxa"/>
            <w:gridSpan w:val="2"/>
          </w:tcPr>
          <w:p w:rsidR="00786C1D" w:rsidRPr="00786C1D" w:rsidRDefault="00786C1D" w:rsidP="00786C1D">
            <w:pPr>
              <w:keepNext/>
              <w:keepLines/>
              <w:spacing w:after="0"/>
              <w:jc w:val="center"/>
              <w:rPr>
                <w:rFonts w:ascii="Arial" w:eastAsia="等线" w:hAnsi="Arial" w:cs="Arial"/>
                <w:b/>
                <w:sz w:val="18"/>
              </w:rPr>
            </w:pPr>
            <w:r w:rsidRPr="00786C1D">
              <w:rPr>
                <w:rFonts w:ascii="Arial" w:eastAsia="等线" w:hAnsi="Arial" w:cs="Arial"/>
                <w:b/>
                <w:sz w:val="18"/>
              </w:rPr>
              <w:t>Parameter</w:t>
            </w:r>
          </w:p>
        </w:tc>
        <w:tc>
          <w:tcPr>
            <w:tcW w:w="2409" w:type="dxa"/>
          </w:tcPr>
          <w:p w:rsidR="00786C1D" w:rsidRPr="00786C1D" w:rsidRDefault="00786C1D" w:rsidP="00786C1D">
            <w:pPr>
              <w:keepNext/>
              <w:keepLines/>
              <w:spacing w:after="0"/>
              <w:jc w:val="center"/>
              <w:rPr>
                <w:rFonts w:ascii="Arial" w:eastAsia="等线" w:hAnsi="Arial" w:cs="Arial"/>
                <w:b/>
                <w:sz w:val="18"/>
              </w:rPr>
            </w:pPr>
            <w:r w:rsidRPr="00786C1D">
              <w:rPr>
                <w:rFonts w:ascii="Arial" w:eastAsia="等线" w:hAnsi="Arial" w:cs="Arial"/>
                <w:b/>
                <w:sz w:val="18"/>
              </w:rPr>
              <w:t>Value</w:t>
            </w:r>
          </w:p>
        </w:tc>
      </w:tr>
      <w:tr w:rsidR="00786C1D" w:rsidRPr="00786C1D" w:rsidTr="001139D0">
        <w:trPr>
          <w:cantSplit/>
          <w:jc w:val="center"/>
        </w:trPr>
        <w:tc>
          <w:tcPr>
            <w:tcW w:w="6658" w:type="dxa"/>
            <w:gridSpan w:val="2"/>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Transform precoding</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Disabled, Enabled</w:t>
            </w:r>
          </w:p>
        </w:tc>
      </w:tr>
      <w:tr w:rsidR="00786C1D" w:rsidRPr="00786C1D" w:rsidTr="001139D0">
        <w:trPr>
          <w:cantSplit/>
          <w:jc w:val="center"/>
        </w:trPr>
        <w:tc>
          <w:tcPr>
            <w:tcW w:w="6658" w:type="dxa"/>
            <w:gridSpan w:val="2"/>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hint="eastAsia"/>
                <w:sz w:val="18"/>
                <w:lang w:eastAsia="zh-CN"/>
              </w:rPr>
              <w:t>C</w:t>
            </w:r>
            <w:r w:rsidRPr="00786C1D">
              <w:rPr>
                <w:rFonts w:ascii="Arial" w:eastAsia="等线" w:hAnsi="Arial"/>
                <w:sz w:val="18"/>
                <w:lang w:eastAsia="zh-CN"/>
              </w:rPr>
              <w:t>hannel bandwidth</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15kHz SCS: 5MHz</w:t>
            </w:r>
            <w:r w:rsidRPr="00786C1D">
              <w:rPr>
                <w:rFonts w:ascii="Arial" w:eastAsia="等线" w:hAnsi="Arial" w:cs="Arial"/>
                <w:sz w:val="18"/>
              </w:rPr>
              <w:br/>
              <w:t>30kHz SCS: 10MHz</w:t>
            </w:r>
          </w:p>
        </w:tc>
      </w:tr>
      <w:tr w:rsidR="00786C1D" w:rsidRPr="00786C1D" w:rsidTr="001139D0">
        <w:trPr>
          <w:cantSplit/>
          <w:jc w:val="center"/>
        </w:trPr>
        <w:tc>
          <w:tcPr>
            <w:tcW w:w="6658" w:type="dxa"/>
            <w:gridSpan w:val="2"/>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hint="eastAsia"/>
                <w:sz w:val="18"/>
                <w:lang w:eastAsia="zh-CN"/>
              </w:rPr>
              <w:t>M</w:t>
            </w:r>
            <w:r w:rsidRPr="00786C1D">
              <w:rPr>
                <w:rFonts w:ascii="Arial" w:eastAsia="等线" w:hAnsi="Arial"/>
                <w:sz w:val="18"/>
                <w:lang w:eastAsia="zh-CN"/>
              </w:rPr>
              <w:t>CS</w:t>
            </w:r>
          </w:p>
        </w:tc>
        <w:tc>
          <w:tcPr>
            <w:tcW w:w="2409" w:type="dxa"/>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hint="eastAsia"/>
                <w:sz w:val="18"/>
                <w:lang w:eastAsia="zh-CN"/>
              </w:rPr>
              <w:t>4</w:t>
            </w:r>
          </w:p>
        </w:tc>
      </w:tr>
      <w:tr w:rsidR="00786C1D" w:rsidRPr="00786C1D" w:rsidTr="001139D0">
        <w:trPr>
          <w:cantSplit/>
          <w:jc w:val="center"/>
        </w:trPr>
        <w:tc>
          <w:tcPr>
            <w:tcW w:w="1841" w:type="dxa"/>
            <w:vMerge w:val="restart"/>
            <w:tcBorders>
              <w:top w:val="single" w:sz="6" w:space="0" w:color="auto"/>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HARQ</w:t>
            </w:r>
          </w:p>
        </w:tc>
        <w:tc>
          <w:tcPr>
            <w:tcW w:w="4817"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Maximum number of HARQ transmissions</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4</w:t>
            </w:r>
          </w:p>
        </w:tc>
      </w:tr>
      <w:tr w:rsidR="00786C1D" w:rsidRPr="00786C1D" w:rsidTr="001139D0">
        <w:trPr>
          <w:cantSplit/>
          <w:jc w:val="center"/>
        </w:trPr>
        <w:tc>
          <w:tcPr>
            <w:tcW w:w="1841" w:type="dxa"/>
            <w:vMerge/>
            <w:tcBorders>
              <w:bottom w:val="single" w:sz="6" w:space="0" w:color="auto"/>
            </w:tcBorders>
          </w:tcPr>
          <w:p w:rsidR="00786C1D" w:rsidRPr="00786C1D" w:rsidRDefault="00786C1D" w:rsidP="00786C1D">
            <w:pPr>
              <w:keepNext/>
              <w:keepLines/>
              <w:spacing w:after="0"/>
              <w:rPr>
                <w:rFonts w:ascii="Arial" w:eastAsia="等线" w:hAnsi="Arial"/>
                <w:sz w:val="18"/>
              </w:rPr>
            </w:pPr>
          </w:p>
        </w:tc>
        <w:tc>
          <w:tcPr>
            <w:tcW w:w="4817"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RV sequence</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lang w:val="fr-FR"/>
              </w:rPr>
              <w:t>0, 2, 3, 1</w:t>
            </w:r>
          </w:p>
        </w:tc>
      </w:tr>
      <w:tr w:rsidR="00786C1D" w:rsidRPr="00786C1D" w:rsidTr="001139D0">
        <w:trPr>
          <w:cantSplit/>
          <w:jc w:val="center"/>
        </w:trPr>
        <w:tc>
          <w:tcPr>
            <w:tcW w:w="1841" w:type="dxa"/>
            <w:vMerge w:val="restart"/>
            <w:tcBorders>
              <w:top w:val="single" w:sz="6" w:space="0" w:color="auto"/>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DM-RS</w:t>
            </w:r>
          </w:p>
        </w:tc>
        <w:tc>
          <w:tcPr>
            <w:tcW w:w="4817"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DM-RS configuration type</w:t>
            </w:r>
          </w:p>
        </w:tc>
        <w:tc>
          <w:tcPr>
            <w:tcW w:w="2409" w:type="dxa"/>
          </w:tcPr>
          <w:p w:rsidR="00786C1D" w:rsidRPr="00786C1D" w:rsidRDefault="00786C1D" w:rsidP="00786C1D">
            <w:pPr>
              <w:keepNext/>
              <w:keepLines/>
              <w:spacing w:after="0"/>
              <w:jc w:val="center"/>
              <w:rPr>
                <w:rFonts w:ascii="Arial" w:eastAsia="等线" w:hAnsi="Arial" w:cs="Arial"/>
                <w:sz w:val="18"/>
                <w:lang w:val="fr-FR"/>
              </w:rPr>
            </w:pPr>
            <w:r w:rsidRPr="00786C1D">
              <w:rPr>
                <w:rFonts w:ascii="Arial" w:eastAsia="等线" w:hAnsi="Arial" w:cs="Arial"/>
                <w:sz w:val="18"/>
              </w:rPr>
              <w:t>1</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817"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DM-RS duration</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sz w:val="18"/>
              </w:rPr>
              <w:t>single-symbol DM-RS</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817"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lang w:eastAsia="zh-CN"/>
              </w:rPr>
              <w:t>Additional DM-RS position</w:t>
            </w:r>
          </w:p>
        </w:tc>
        <w:tc>
          <w:tcPr>
            <w:tcW w:w="2409" w:type="dxa"/>
          </w:tcPr>
          <w:p w:rsidR="00786C1D" w:rsidRPr="00786C1D" w:rsidRDefault="00786C1D" w:rsidP="00786C1D">
            <w:pPr>
              <w:keepNext/>
              <w:keepLines/>
              <w:spacing w:after="0"/>
              <w:jc w:val="center"/>
              <w:rPr>
                <w:rFonts w:ascii="Arial" w:eastAsia="等线" w:hAnsi="Arial"/>
                <w:sz w:val="18"/>
              </w:rPr>
            </w:pPr>
            <w:r w:rsidRPr="00786C1D">
              <w:rPr>
                <w:rFonts w:ascii="Arial" w:eastAsia="等线" w:hAnsi="Arial" w:cs="Arial"/>
                <w:sz w:val="18"/>
              </w:rPr>
              <w:t>pos1</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817" w:type="dxa"/>
            <w:vAlign w:val="center"/>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sz w:val="18"/>
              </w:rPr>
              <w:t>Number of DM-RS CDM group(s) without data</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2</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817"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Ratio of PUSCH EPRE to DM-RS EPRE</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lang w:eastAsia="zh-CN"/>
              </w:rPr>
              <w:t>-3 dB</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817"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DM-RS port</w:t>
            </w:r>
          </w:p>
        </w:tc>
        <w:tc>
          <w:tcPr>
            <w:tcW w:w="2409" w:type="dxa"/>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sz w:val="18"/>
              </w:rPr>
              <w:t>{0}</w:t>
            </w:r>
          </w:p>
        </w:tc>
      </w:tr>
      <w:tr w:rsidR="00786C1D" w:rsidRPr="00786C1D" w:rsidTr="001139D0">
        <w:trPr>
          <w:cantSplit/>
          <w:jc w:val="center"/>
        </w:trPr>
        <w:tc>
          <w:tcPr>
            <w:tcW w:w="1841" w:type="dxa"/>
            <w:vMerge/>
            <w:tcBorders>
              <w:bottom w:val="single" w:sz="6" w:space="0" w:color="auto"/>
            </w:tcBorders>
          </w:tcPr>
          <w:p w:rsidR="00786C1D" w:rsidRPr="00786C1D" w:rsidRDefault="00786C1D" w:rsidP="00786C1D">
            <w:pPr>
              <w:keepNext/>
              <w:keepLines/>
              <w:spacing w:after="0"/>
              <w:rPr>
                <w:rFonts w:ascii="Arial" w:eastAsia="等线" w:hAnsi="Arial"/>
                <w:sz w:val="18"/>
              </w:rPr>
            </w:pPr>
          </w:p>
        </w:tc>
        <w:tc>
          <w:tcPr>
            <w:tcW w:w="4817"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DM-RS sequence generation</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N</w:t>
            </w:r>
            <w:r w:rsidRPr="00786C1D">
              <w:rPr>
                <w:rFonts w:ascii="Arial" w:eastAsia="等线" w:hAnsi="Arial" w:cs="Arial"/>
                <w:sz w:val="18"/>
                <w:vertAlign w:val="subscript"/>
              </w:rPr>
              <w:t>ID</w:t>
            </w:r>
            <w:r w:rsidRPr="00786C1D">
              <w:rPr>
                <w:rFonts w:ascii="Arial" w:eastAsia="等线" w:hAnsi="Arial" w:cs="Arial"/>
                <w:sz w:val="18"/>
                <w:vertAlign w:val="superscript"/>
              </w:rPr>
              <w:t>0</w:t>
            </w:r>
            <w:r w:rsidRPr="00786C1D">
              <w:rPr>
                <w:rFonts w:ascii="Arial" w:eastAsia="等线" w:hAnsi="Arial" w:cs="Arial"/>
                <w:sz w:val="18"/>
              </w:rPr>
              <w:t>=0, n</w:t>
            </w:r>
            <w:r w:rsidRPr="00786C1D">
              <w:rPr>
                <w:rFonts w:ascii="Arial" w:eastAsia="等线" w:hAnsi="Arial" w:cs="Arial"/>
                <w:sz w:val="18"/>
                <w:vertAlign w:val="subscript"/>
              </w:rPr>
              <w:t>SCID</w:t>
            </w:r>
            <w:r w:rsidRPr="00786C1D">
              <w:rPr>
                <w:rFonts w:ascii="Arial" w:eastAsia="等线" w:hAnsi="Arial" w:cs="Arial"/>
                <w:sz w:val="18"/>
              </w:rPr>
              <w:t xml:space="preserve"> =0</w:t>
            </w:r>
            <w:r w:rsidRPr="00786C1D">
              <w:rPr>
                <w:rFonts w:ascii="Arial" w:eastAsia="等线" w:hAnsi="Arial" w:cs="Arial"/>
                <w:sz w:val="18"/>
              </w:rPr>
              <w:br/>
              <w:t>group hopping and sequence hopping are disabled for transform precoding enabled</w:t>
            </w:r>
          </w:p>
        </w:tc>
      </w:tr>
      <w:tr w:rsidR="00786C1D" w:rsidRPr="00786C1D" w:rsidTr="001139D0">
        <w:trPr>
          <w:cantSplit/>
          <w:jc w:val="center"/>
        </w:trPr>
        <w:tc>
          <w:tcPr>
            <w:tcW w:w="1841" w:type="dxa"/>
            <w:tcBorders>
              <w:top w:val="single" w:sz="6" w:space="0" w:color="auto"/>
              <w:bottom w:val="nil"/>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Time domain</w:t>
            </w:r>
          </w:p>
        </w:tc>
        <w:tc>
          <w:tcPr>
            <w:tcW w:w="4817" w:type="dxa"/>
          </w:tcPr>
          <w:p w:rsidR="00786C1D" w:rsidRPr="00786C1D" w:rsidRDefault="00786C1D" w:rsidP="00786C1D">
            <w:pPr>
              <w:keepNext/>
              <w:keepLines/>
              <w:spacing w:after="0"/>
              <w:rPr>
                <w:rFonts w:ascii="Arial" w:eastAsia="等线" w:hAnsi="Arial"/>
                <w:sz w:val="18"/>
              </w:rPr>
            </w:pPr>
            <w:r w:rsidRPr="00786C1D">
              <w:rPr>
                <w:rFonts w:ascii="Arial" w:eastAsia="Batang" w:hAnsi="Arial"/>
                <w:sz w:val="18"/>
              </w:rPr>
              <w:t>PUSCH mapping type</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A, B</w:t>
            </w:r>
          </w:p>
        </w:tc>
      </w:tr>
      <w:tr w:rsidR="00786C1D" w:rsidRPr="00786C1D" w:rsidTr="001139D0">
        <w:trPr>
          <w:cantSplit/>
          <w:jc w:val="center"/>
        </w:trPr>
        <w:tc>
          <w:tcPr>
            <w:tcW w:w="1841" w:type="dxa"/>
            <w:tcBorders>
              <w:top w:val="nil"/>
              <w:bottom w:val="nil"/>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resource</w:t>
            </w:r>
          </w:p>
        </w:tc>
        <w:tc>
          <w:tcPr>
            <w:tcW w:w="4817" w:type="dxa"/>
          </w:tcPr>
          <w:p w:rsidR="00786C1D" w:rsidRPr="00786C1D" w:rsidRDefault="00786C1D" w:rsidP="00786C1D">
            <w:pPr>
              <w:keepNext/>
              <w:keepLines/>
              <w:spacing w:after="0"/>
              <w:rPr>
                <w:rFonts w:ascii="Arial" w:eastAsia="Batang" w:hAnsi="Arial"/>
                <w:sz w:val="18"/>
              </w:rPr>
            </w:pPr>
            <w:r w:rsidRPr="00786C1D">
              <w:rPr>
                <w:rFonts w:ascii="Arial" w:eastAsia="等线" w:hAnsi="Arial"/>
                <w:sz w:val="18"/>
              </w:rPr>
              <w:t>Start symbol</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 xml:space="preserve">0 </w:t>
            </w:r>
          </w:p>
        </w:tc>
      </w:tr>
      <w:tr w:rsidR="00786C1D" w:rsidRPr="00786C1D" w:rsidTr="001139D0">
        <w:trPr>
          <w:cantSplit/>
          <w:jc w:val="center"/>
        </w:trPr>
        <w:tc>
          <w:tcPr>
            <w:tcW w:w="1841" w:type="dxa"/>
            <w:tcBorders>
              <w:top w:val="nil"/>
              <w:bottom w:val="single" w:sz="6" w:space="0" w:color="auto"/>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assignment</w:t>
            </w:r>
          </w:p>
        </w:tc>
        <w:tc>
          <w:tcPr>
            <w:tcW w:w="4817"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Allocation length</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 xml:space="preserve">14 </w:t>
            </w:r>
          </w:p>
        </w:tc>
      </w:tr>
      <w:tr w:rsidR="00786C1D" w:rsidRPr="00786C1D" w:rsidTr="001139D0">
        <w:trPr>
          <w:cantSplit/>
          <w:jc w:val="center"/>
        </w:trPr>
        <w:tc>
          <w:tcPr>
            <w:tcW w:w="1841" w:type="dxa"/>
            <w:tcBorders>
              <w:top w:val="single" w:sz="6" w:space="0" w:color="auto"/>
              <w:bottom w:val="nil"/>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Frequency domain resource</w:t>
            </w:r>
          </w:p>
        </w:tc>
        <w:tc>
          <w:tcPr>
            <w:tcW w:w="4817"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RB assignment</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Full applicable test bandwidth</w:t>
            </w:r>
          </w:p>
        </w:tc>
      </w:tr>
      <w:tr w:rsidR="00786C1D" w:rsidRPr="00786C1D" w:rsidTr="001139D0">
        <w:trPr>
          <w:cantSplit/>
          <w:jc w:val="center"/>
        </w:trPr>
        <w:tc>
          <w:tcPr>
            <w:tcW w:w="1841" w:type="dxa"/>
            <w:tcBorders>
              <w:top w:val="nil"/>
              <w:bottom w:val="single" w:sz="6" w:space="0" w:color="auto"/>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assignment</w:t>
            </w:r>
          </w:p>
        </w:tc>
        <w:tc>
          <w:tcPr>
            <w:tcW w:w="4817"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Frequency hopping</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Disabled</w:t>
            </w:r>
          </w:p>
        </w:tc>
      </w:tr>
      <w:tr w:rsidR="00786C1D" w:rsidRPr="00786C1D" w:rsidTr="001139D0">
        <w:trPr>
          <w:cantSplit/>
          <w:jc w:val="center"/>
        </w:trPr>
        <w:tc>
          <w:tcPr>
            <w:tcW w:w="6658" w:type="dxa"/>
            <w:gridSpan w:val="2"/>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Code block group based PUSCH transmission</w:t>
            </w:r>
          </w:p>
        </w:tc>
        <w:tc>
          <w:tcPr>
            <w:tcW w:w="2409" w:type="dxa"/>
            <w:vAlign w:val="center"/>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Disabled</w:t>
            </w:r>
          </w:p>
        </w:tc>
      </w:tr>
      <w:tr w:rsidR="00786C1D" w:rsidRPr="00786C1D" w:rsidTr="001139D0">
        <w:trPr>
          <w:cantSplit/>
          <w:jc w:val="center"/>
        </w:trPr>
        <w:tc>
          <w:tcPr>
            <w:tcW w:w="6658" w:type="dxa"/>
            <w:gridSpan w:val="2"/>
            <w:vAlign w:val="center"/>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sz w:val="18"/>
                <w:lang w:eastAsia="zh-CN"/>
              </w:rPr>
              <w:t>Number of TX antennas</w:t>
            </w:r>
          </w:p>
        </w:tc>
        <w:tc>
          <w:tcPr>
            <w:tcW w:w="2409" w:type="dxa"/>
            <w:vAlign w:val="center"/>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hint="eastAsia"/>
                <w:sz w:val="18"/>
                <w:lang w:eastAsia="zh-CN"/>
              </w:rPr>
              <w:t>1</w:t>
            </w:r>
          </w:p>
        </w:tc>
      </w:tr>
      <w:tr w:rsidR="00786C1D" w:rsidRPr="00786C1D" w:rsidTr="001139D0">
        <w:trPr>
          <w:cantSplit/>
          <w:jc w:val="center"/>
        </w:trPr>
        <w:tc>
          <w:tcPr>
            <w:tcW w:w="6658" w:type="dxa"/>
            <w:gridSpan w:val="2"/>
            <w:vAlign w:val="center"/>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hint="eastAsia"/>
                <w:sz w:val="18"/>
                <w:lang w:eastAsia="zh-CN"/>
              </w:rPr>
              <w:t>N</w:t>
            </w:r>
            <w:r w:rsidRPr="00786C1D">
              <w:rPr>
                <w:rFonts w:ascii="Arial" w:eastAsia="等线" w:hAnsi="Arial"/>
                <w:sz w:val="18"/>
                <w:lang w:eastAsia="zh-CN"/>
              </w:rPr>
              <w:t>umber of Rx antennas</w:t>
            </w:r>
          </w:p>
        </w:tc>
        <w:tc>
          <w:tcPr>
            <w:tcW w:w="2409" w:type="dxa"/>
            <w:vAlign w:val="center"/>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sz w:val="18"/>
                <w:lang w:eastAsia="zh-CN"/>
              </w:rPr>
              <w:t>1, 2</w:t>
            </w:r>
          </w:p>
        </w:tc>
      </w:tr>
      <w:tr w:rsidR="00786C1D" w:rsidRPr="00786C1D" w:rsidTr="001139D0">
        <w:trPr>
          <w:cantSplit/>
          <w:jc w:val="center"/>
        </w:trPr>
        <w:tc>
          <w:tcPr>
            <w:tcW w:w="6658" w:type="dxa"/>
            <w:gridSpan w:val="2"/>
            <w:vAlign w:val="center"/>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sz w:val="18"/>
                <w:lang w:eastAsia="zh-CN"/>
              </w:rPr>
              <w:t>Propagation conditions and correlation matrix</w:t>
            </w:r>
          </w:p>
        </w:tc>
        <w:tc>
          <w:tcPr>
            <w:tcW w:w="2409" w:type="dxa"/>
            <w:vAlign w:val="center"/>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sz w:val="18"/>
                <w:lang w:eastAsia="zh-CN"/>
              </w:rPr>
              <w:t>NTN-TDLA100-200 Low, NTN-TDLC</w:t>
            </w:r>
            <w:r w:rsidR="00BF7A7C">
              <w:rPr>
                <w:rFonts w:ascii="Arial" w:eastAsia="等线" w:hAnsi="Arial" w:cs="Arial"/>
                <w:sz w:val="18"/>
                <w:lang w:eastAsia="zh-CN"/>
              </w:rPr>
              <w:t>5</w:t>
            </w:r>
            <w:r w:rsidRPr="00786C1D">
              <w:rPr>
                <w:rFonts w:ascii="Arial" w:eastAsia="等线" w:hAnsi="Arial" w:cs="Arial"/>
                <w:sz w:val="18"/>
                <w:lang w:eastAsia="zh-CN"/>
              </w:rPr>
              <w:t>-200 Low (K_factor = 8.05)</w:t>
            </w:r>
          </w:p>
        </w:tc>
      </w:tr>
      <w:tr w:rsidR="00786C1D" w:rsidRPr="00786C1D" w:rsidTr="001139D0">
        <w:trPr>
          <w:cantSplit/>
          <w:jc w:val="center"/>
        </w:trPr>
        <w:tc>
          <w:tcPr>
            <w:tcW w:w="6658" w:type="dxa"/>
            <w:gridSpan w:val="2"/>
            <w:vAlign w:val="center"/>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hint="eastAsia"/>
                <w:sz w:val="18"/>
                <w:lang w:eastAsia="zh-CN"/>
              </w:rPr>
              <w:t>T</w:t>
            </w:r>
            <w:r w:rsidRPr="00786C1D">
              <w:rPr>
                <w:rFonts w:ascii="Arial" w:eastAsia="等线" w:hAnsi="Arial"/>
                <w:sz w:val="18"/>
                <w:lang w:eastAsia="zh-CN"/>
              </w:rPr>
              <w:t>est metric</w:t>
            </w:r>
          </w:p>
        </w:tc>
        <w:tc>
          <w:tcPr>
            <w:tcW w:w="2409" w:type="dxa"/>
            <w:vAlign w:val="center"/>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hint="eastAsia"/>
                <w:sz w:val="18"/>
                <w:lang w:eastAsia="zh-CN"/>
              </w:rPr>
              <w:t>S</w:t>
            </w:r>
            <w:r w:rsidRPr="00786C1D">
              <w:rPr>
                <w:rFonts w:ascii="Arial" w:eastAsia="等线" w:hAnsi="Arial" w:cs="Arial"/>
                <w:sz w:val="18"/>
                <w:lang w:eastAsia="zh-CN"/>
              </w:rPr>
              <w:t>NR@70%maximum throughput</w:t>
            </w:r>
          </w:p>
        </w:tc>
      </w:tr>
    </w:tbl>
    <w:p w:rsidR="009D624A" w:rsidRPr="006929C9" w:rsidRDefault="009D624A" w:rsidP="009D624A">
      <w:pPr>
        <w:rPr>
          <w:lang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t xml:space="preserve">Table 2.1-2 </w:t>
      </w:r>
      <w:r w:rsidR="002B53F2" w:rsidRPr="006929C9">
        <w:rPr>
          <w:rFonts w:ascii="Arial" w:hAnsi="Arial" w:cs="Arial"/>
          <w:b/>
          <w:lang w:val="x-none" w:eastAsia="zh-CN"/>
        </w:rPr>
        <w:t>Ideal s</w:t>
      </w:r>
      <w:r w:rsidRPr="006929C9">
        <w:rPr>
          <w:rFonts w:ascii="Arial" w:hAnsi="Arial" w:cs="Arial"/>
          <w:b/>
          <w:lang w:val="x-none" w:eastAsia="zh-CN"/>
        </w:rPr>
        <w:t>imulation results for P</w:t>
      </w:r>
      <w:r w:rsidR="008C2F7F">
        <w:rPr>
          <w:rFonts w:ascii="Arial" w:hAnsi="Arial" w:cs="Arial"/>
          <w:b/>
          <w:lang w:val="x-none" w:eastAsia="zh-CN"/>
        </w:rPr>
        <w:t>USCH</w:t>
      </w:r>
      <w:r w:rsidR="002D46A9">
        <w:rPr>
          <w:rFonts w:ascii="Arial" w:hAnsi="Arial" w:cs="Arial"/>
          <w:b/>
          <w:lang w:val="x-none" w:eastAsia="zh-CN"/>
        </w:rPr>
        <w:t xml:space="preserve"> (</w:t>
      </w:r>
      <w:r w:rsidR="002D46A9" w:rsidRPr="002D46A9">
        <w:rPr>
          <w:rFonts w:ascii="Arial" w:hAnsi="Arial" w:cs="Arial"/>
          <w:b/>
          <w:lang w:val="x-none" w:eastAsia="zh-CN"/>
        </w:rPr>
        <w:t>Transform precoding</w:t>
      </w:r>
      <w:r w:rsidR="002D46A9">
        <w:rPr>
          <w:rFonts w:ascii="Arial" w:hAnsi="Arial" w:cs="Arial"/>
          <w:b/>
          <w:lang w:val="x-none" w:eastAsia="zh-CN"/>
        </w:rPr>
        <w:t xml:space="preserve"> disabled)</w:t>
      </w:r>
    </w:p>
    <w:tbl>
      <w:tblPr>
        <w:tblStyle w:val="af4"/>
        <w:tblW w:w="0" w:type="auto"/>
        <w:jc w:val="center"/>
        <w:tblLook w:val="04A0" w:firstRow="1" w:lastRow="0" w:firstColumn="1" w:lastColumn="0" w:noHBand="0" w:noVBand="1"/>
      </w:tblPr>
      <w:tblGrid>
        <w:gridCol w:w="1377"/>
        <w:gridCol w:w="2196"/>
        <w:gridCol w:w="2136"/>
        <w:gridCol w:w="767"/>
        <w:gridCol w:w="767"/>
        <w:gridCol w:w="767"/>
        <w:gridCol w:w="767"/>
      </w:tblGrid>
      <w:tr w:rsidR="00AA5DFB" w:rsidRPr="006929C9" w:rsidTr="00272063">
        <w:trPr>
          <w:jc w:val="center"/>
        </w:trPr>
        <w:tc>
          <w:tcPr>
            <w:tcW w:w="0" w:type="auto"/>
            <w:vMerge w:val="restart"/>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r>
              <w:rPr>
                <w:rFonts w:ascii="Arial" w:eastAsiaTheme="minorEastAsia" w:hAnsi="Arial" w:cs="Arial"/>
                <w:b/>
                <w:sz w:val="18"/>
                <w:lang w:eastAsia="ko-KR"/>
              </w:rPr>
              <w:t>SCS (kHz) / CBW (MHz)</w:t>
            </w:r>
          </w:p>
        </w:tc>
        <w:tc>
          <w:tcPr>
            <w:tcW w:w="0" w:type="auto"/>
            <w:vMerge w:val="restart"/>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4"/>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AA5DFB" w:rsidRPr="006929C9" w:rsidTr="00272063">
        <w:trPr>
          <w:jc w:val="center"/>
        </w:trPr>
        <w:tc>
          <w:tcPr>
            <w:tcW w:w="0" w:type="auto"/>
            <w:vMerge/>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AA5DFB"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gridSpan w:val="2"/>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NTN-TDLA</w:t>
            </w:r>
          </w:p>
        </w:tc>
        <w:tc>
          <w:tcPr>
            <w:tcW w:w="0" w:type="auto"/>
            <w:gridSpan w:val="2"/>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NTN-TDL</w:t>
            </w:r>
            <w:r>
              <w:rPr>
                <w:rFonts w:ascii="Arial" w:eastAsiaTheme="minorEastAsia" w:hAnsi="Arial" w:cs="Arial"/>
                <w:b/>
                <w:sz w:val="18"/>
                <w:lang w:eastAsia="ko-KR"/>
              </w:rPr>
              <w:t>C</w:t>
            </w:r>
          </w:p>
        </w:tc>
      </w:tr>
      <w:tr w:rsidR="00AA5DFB" w:rsidRPr="006929C9" w:rsidTr="00272063">
        <w:trPr>
          <w:jc w:val="center"/>
        </w:trPr>
        <w:tc>
          <w:tcPr>
            <w:tcW w:w="0" w:type="auto"/>
            <w:vMerge/>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AA5DFB"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T</w:t>
            </w:r>
            <w:r>
              <w:rPr>
                <w:rFonts w:ascii="Arial" w:eastAsiaTheme="minorEastAsia" w:hAnsi="Arial" w:cs="Arial"/>
                <w:b/>
                <w:sz w:val="18"/>
                <w:lang w:eastAsia="zh-CN"/>
              </w:rPr>
              <w:t>ypeA</w:t>
            </w: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w:t>
            </w:r>
            <w:r>
              <w:rPr>
                <w:rFonts w:ascii="Arial" w:eastAsiaTheme="minorEastAsia" w:hAnsi="Arial" w:cs="Arial"/>
                <w:b/>
                <w:sz w:val="18"/>
                <w:lang w:eastAsia="ko-KR"/>
              </w:rPr>
              <w:t>B</w:t>
            </w: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TypeA</w:t>
            </w: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w:t>
            </w:r>
            <w:r>
              <w:rPr>
                <w:rFonts w:ascii="Arial" w:eastAsiaTheme="minorEastAsia" w:hAnsi="Arial" w:cs="Arial"/>
                <w:b/>
                <w:sz w:val="18"/>
                <w:lang w:eastAsia="ko-KR"/>
              </w:rPr>
              <w:t>B</w:t>
            </w:r>
          </w:p>
        </w:tc>
      </w:tr>
      <w:tr w:rsidR="00AA5DFB" w:rsidRPr="006929C9" w:rsidTr="00272063">
        <w:trPr>
          <w:jc w:val="center"/>
        </w:trPr>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r w:rsidRPr="00AA5DFB">
              <w:rPr>
                <w:rFonts w:ascii="Arial" w:eastAsiaTheme="minorEastAsia" w:hAnsi="Arial" w:cs="Arial"/>
                <w:sz w:val="18"/>
                <w:lang w:val="en-US" w:eastAsia="zh-CN"/>
              </w:rPr>
              <w:t xml:space="preserve"> / 5</w:t>
            </w: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sidR="00856876">
              <w:rPr>
                <w:rFonts w:ascii="Arial" w:eastAsiaTheme="minorEastAsia" w:hAnsi="Arial" w:cs="Arial"/>
                <w:sz w:val="18"/>
                <w:lang w:val="en-US" w:eastAsia="zh-CN"/>
              </w:rPr>
              <w:t>1</w:t>
            </w:r>
          </w:p>
        </w:tc>
        <w:tc>
          <w:tcPr>
            <w:tcW w:w="0" w:type="auto"/>
            <w:vAlign w:val="center"/>
          </w:tcPr>
          <w:p w:rsidR="00AA5DFB" w:rsidRPr="006929C9" w:rsidRDefault="00FB1BBC"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.21</w:t>
            </w:r>
          </w:p>
        </w:tc>
        <w:tc>
          <w:tcPr>
            <w:tcW w:w="0" w:type="auto"/>
            <w:vAlign w:val="center"/>
          </w:tcPr>
          <w:p w:rsidR="00AA5DFB" w:rsidRPr="006929C9" w:rsidRDefault="00FB1BBC"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.22</w:t>
            </w:r>
          </w:p>
        </w:tc>
        <w:tc>
          <w:tcPr>
            <w:tcW w:w="0" w:type="auto"/>
            <w:vAlign w:val="center"/>
          </w:tcPr>
          <w:p w:rsidR="00AA5DFB" w:rsidRPr="006929C9" w:rsidRDefault="00786C1D"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2.39</w:t>
            </w:r>
          </w:p>
        </w:tc>
        <w:tc>
          <w:tcPr>
            <w:tcW w:w="0" w:type="auto"/>
            <w:vAlign w:val="center"/>
          </w:tcPr>
          <w:p w:rsidR="00AA5DFB" w:rsidRPr="006929C9" w:rsidRDefault="00FB1BBC"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r>
              <w:rPr>
                <w:rFonts w:ascii="Arial" w:eastAsiaTheme="minorEastAsia" w:hAnsi="Arial" w:cs="Arial"/>
                <w:sz w:val="18"/>
                <w:lang w:val="en-US" w:eastAsia="zh-CN"/>
              </w:rPr>
              <w:t>.</w:t>
            </w:r>
            <w:r w:rsidR="00786C1D">
              <w:rPr>
                <w:rFonts w:ascii="Arial" w:eastAsiaTheme="minorEastAsia" w:hAnsi="Arial" w:cs="Arial"/>
                <w:sz w:val="18"/>
                <w:lang w:val="en-US" w:eastAsia="zh-CN"/>
              </w:rPr>
              <w:t>44</w:t>
            </w:r>
          </w:p>
        </w:tc>
      </w:tr>
      <w:tr w:rsidR="00856876" w:rsidRPr="006929C9" w:rsidTr="00272063">
        <w:trPr>
          <w:jc w:val="center"/>
        </w:trPr>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rsidR="00856876" w:rsidRPr="00AA5DFB"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5</w:t>
            </w:r>
            <w:r w:rsidRPr="00AA5DFB">
              <w:rPr>
                <w:rFonts w:ascii="Arial" w:eastAsiaTheme="minorEastAsia" w:hAnsi="Arial" w:cs="Arial"/>
                <w:sz w:val="18"/>
                <w:lang w:val="en-US" w:eastAsia="zh-CN"/>
              </w:rPr>
              <w:t xml:space="preserve"> / 5</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2.89</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A53C89">
              <w:rPr>
                <w:rFonts w:ascii="Arial" w:eastAsiaTheme="minorEastAsia" w:hAnsi="Arial" w:cs="Arial"/>
                <w:sz w:val="18"/>
                <w:lang w:val="en-US" w:eastAsia="zh-CN"/>
              </w:rPr>
              <w:t>-2.89</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2.4</w:t>
            </w:r>
            <w:r w:rsidR="00786C1D">
              <w:rPr>
                <w:rFonts w:ascii="Arial" w:eastAsiaTheme="minorEastAsia" w:hAnsi="Arial" w:cs="Arial"/>
                <w:sz w:val="18"/>
                <w:lang w:val="en-US" w:eastAsia="zh-CN"/>
              </w:rPr>
              <w:t>4</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2.44</w:t>
            </w:r>
          </w:p>
        </w:tc>
      </w:tr>
      <w:tr w:rsidR="00AA5DFB" w:rsidRPr="006929C9" w:rsidTr="00272063">
        <w:trPr>
          <w:jc w:val="center"/>
        </w:trPr>
        <w:tc>
          <w:tcPr>
            <w:tcW w:w="0" w:type="auto"/>
            <w:vAlign w:val="center"/>
          </w:tcPr>
          <w:p w:rsidR="00AA5DFB" w:rsidRPr="006929C9" w:rsidRDefault="00856876"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w:t>
            </w:r>
          </w:p>
        </w:tc>
        <w:tc>
          <w:tcPr>
            <w:tcW w:w="0" w:type="auto"/>
            <w:vAlign w:val="center"/>
          </w:tcPr>
          <w:p w:rsidR="00AA5DFB" w:rsidRPr="006929C9" w:rsidRDefault="00272063"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30</w:t>
            </w:r>
            <w:r w:rsidR="00AA5DFB" w:rsidRPr="00AA5DFB">
              <w:rPr>
                <w:rFonts w:ascii="Arial" w:eastAsiaTheme="minorEastAsia" w:hAnsi="Arial" w:cs="Arial"/>
                <w:sz w:val="18"/>
                <w:lang w:val="en-US" w:eastAsia="zh-CN"/>
              </w:rPr>
              <w:t xml:space="preserve"> / </w:t>
            </w:r>
            <w:r w:rsidR="00AA5DFB">
              <w:rPr>
                <w:rFonts w:ascii="Arial" w:eastAsiaTheme="minorEastAsia" w:hAnsi="Arial" w:cs="Arial"/>
                <w:sz w:val="18"/>
                <w:lang w:val="en-US" w:eastAsia="zh-CN"/>
              </w:rPr>
              <w:t>10</w:t>
            </w: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sidR="00856876">
              <w:rPr>
                <w:rFonts w:ascii="Arial" w:eastAsiaTheme="minorEastAsia" w:hAnsi="Arial" w:cs="Arial"/>
                <w:sz w:val="18"/>
                <w:lang w:val="en-US" w:eastAsia="zh-CN"/>
              </w:rPr>
              <w:t>1</w:t>
            </w:r>
          </w:p>
        </w:tc>
        <w:tc>
          <w:tcPr>
            <w:tcW w:w="0" w:type="auto"/>
            <w:vAlign w:val="center"/>
          </w:tcPr>
          <w:p w:rsidR="00AA5DFB" w:rsidRPr="006929C9" w:rsidRDefault="00FB1BBC"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0</w:t>
            </w:r>
            <w:r>
              <w:rPr>
                <w:rFonts w:ascii="Arial" w:eastAsiaTheme="minorEastAsia" w:hAnsi="Arial" w:cs="Arial"/>
                <w:sz w:val="18"/>
                <w:lang w:val="en-US" w:eastAsia="zh-CN"/>
              </w:rPr>
              <w:t>.89</w:t>
            </w:r>
          </w:p>
        </w:tc>
        <w:tc>
          <w:tcPr>
            <w:tcW w:w="0" w:type="auto"/>
            <w:vAlign w:val="center"/>
          </w:tcPr>
          <w:p w:rsidR="00AA5DFB" w:rsidRPr="006929C9" w:rsidRDefault="00FB1BBC"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0</w:t>
            </w:r>
            <w:r>
              <w:rPr>
                <w:rFonts w:ascii="Arial" w:eastAsiaTheme="minorEastAsia" w:hAnsi="Arial" w:cs="Arial"/>
                <w:sz w:val="18"/>
                <w:lang w:val="en-US" w:eastAsia="zh-CN"/>
              </w:rPr>
              <w:t>.91</w:t>
            </w:r>
          </w:p>
        </w:tc>
        <w:tc>
          <w:tcPr>
            <w:tcW w:w="0" w:type="auto"/>
            <w:vAlign w:val="center"/>
          </w:tcPr>
          <w:p w:rsidR="00AA5DFB" w:rsidRPr="006929C9" w:rsidRDefault="00FB1BBC"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r>
              <w:rPr>
                <w:rFonts w:ascii="Arial" w:eastAsiaTheme="minorEastAsia" w:hAnsi="Arial" w:cs="Arial"/>
                <w:sz w:val="18"/>
                <w:lang w:val="en-US" w:eastAsia="zh-CN"/>
              </w:rPr>
              <w:t>.</w:t>
            </w:r>
            <w:r w:rsidR="00786C1D">
              <w:rPr>
                <w:rFonts w:ascii="Arial" w:eastAsiaTheme="minorEastAsia" w:hAnsi="Arial" w:cs="Arial"/>
                <w:sz w:val="18"/>
                <w:lang w:val="en-US" w:eastAsia="zh-CN"/>
              </w:rPr>
              <w:t>27</w:t>
            </w:r>
          </w:p>
        </w:tc>
        <w:tc>
          <w:tcPr>
            <w:tcW w:w="0" w:type="auto"/>
            <w:vAlign w:val="center"/>
          </w:tcPr>
          <w:p w:rsidR="00AA5DFB" w:rsidRPr="006929C9" w:rsidRDefault="00FB1BBC"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r>
              <w:rPr>
                <w:rFonts w:ascii="Arial" w:eastAsiaTheme="minorEastAsia" w:hAnsi="Arial" w:cs="Arial"/>
                <w:sz w:val="18"/>
                <w:lang w:val="en-US" w:eastAsia="zh-CN"/>
              </w:rPr>
              <w:t>.</w:t>
            </w:r>
            <w:r w:rsidR="00786C1D">
              <w:rPr>
                <w:rFonts w:ascii="Arial" w:eastAsiaTheme="minorEastAsia" w:hAnsi="Arial" w:cs="Arial"/>
                <w:sz w:val="18"/>
                <w:lang w:val="en-US" w:eastAsia="zh-CN"/>
              </w:rPr>
              <w:t>27</w:t>
            </w:r>
          </w:p>
        </w:tc>
      </w:tr>
      <w:tr w:rsidR="00856876" w:rsidRPr="006929C9" w:rsidTr="00272063">
        <w:trPr>
          <w:jc w:val="center"/>
        </w:trPr>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272063">
              <w:rPr>
                <w:rFonts w:ascii="Arial" w:eastAsiaTheme="minorEastAsia" w:hAnsi="Arial" w:cs="Arial"/>
                <w:sz w:val="18"/>
                <w:lang w:val="en-US" w:eastAsia="zh-CN"/>
              </w:rPr>
              <w:t>30 / 10</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3.06</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3.06</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2.6</w:t>
            </w:r>
            <w:r w:rsidR="00786C1D">
              <w:rPr>
                <w:rFonts w:ascii="Arial" w:eastAsiaTheme="minorEastAsia" w:hAnsi="Arial" w:cs="Arial"/>
                <w:sz w:val="18"/>
                <w:lang w:val="en-US" w:eastAsia="zh-CN"/>
              </w:rPr>
              <w:t>8</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2.6</w:t>
            </w:r>
            <w:r w:rsidR="00786C1D">
              <w:rPr>
                <w:rFonts w:ascii="Arial" w:eastAsiaTheme="minorEastAsia" w:hAnsi="Arial" w:cs="Arial"/>
                <w:sz w:val="18"/>
                <w:lang w:val="en-US" w:eastAsia="zh-CN"/>
              </w:rPr>
              <w:t>6</w:t>
            </w:r>
          </w:p>
        </w:tc>
      </w:tr>
    </w:tbl>
    <w:p w:rsidR="009575FF" w:rsidRDefault="009575FF" w:rsidP="009D624A">
      <w:pPr>
        <w:rPr>
          <w:lang w:val="x-none" w:eastAsia="zh-CN"/>
        </w:rPr>
      </w:pPr>
    </w:p>
    <w:p w:rsidR="002D46A9" w:rsidRPr="006929C9" w:rsidRDefault="002D46A9" w:rsidP="002D46A9">
      <w:pPr>
        <w:keepNext/>
        <w:keepLines/>
        <w:spacing w:before="60"/>
        <w:jc w:val="center"/>
        <w:rPr>
          <w:rFonts w:ascii="Arial" w:hAnsi="Arial" w:cs="Arial"/>
          <w:b/>
          <w:lang w:val="x-none" w:eastAsia="zh-CN"/>
        </w:rPr>
      </w:pPr>
      <w:r w:rsidRPr="006929C9">
        <w:rPr>
          <w:rFonts w:ascii="Arial" w:hAnsi="Arial" w:cs="Arial"/>
          <w:b/>
          <w:lang w:val="x-none" w:eastAsia="zh-CN"/>
        </w:rPr>
        <w:lastRenderedPageBreak/>
        <w:t>Table 2.1-2 Ideal simulation results for P</w:t>
      </w:r>
      <w:r>
        <w:rPr>
          <w:rFonts w:ascii="Arial" w:hAnsi="Arial" w:cs="Arial"/>
          <w:b/>
          <w:lang w:val="x-none" w:eastAsia="zh-CN"/>
        </w:rPr>
        <w:t>USCH (</w:t>
      </w:r>
      <w:r w:rsidRPr="002D46A9">
        <w:rPr>
          <w:rFonts w:ascii="Arial" w:hAnsi="Arial" w:cs="Arial"/>
          <w:b/>
          <w:lang w:val="x-none" w:eastAsia="zh-CN"/>
        </w:rPr>
        <w:t>Transform precoding</w:t>
      </w:r>
      <w:r>
        <w:rPr>
          <w:rFonts w:ascii="Arial" w:hAnsi="Arial" w:cs="Arial"/>
          <w:b/>
          <w:lang w:val="x-none" w:eastAsia="zh-CN"/>
        </w:rPr>
        <w:t xml:space="preserve"> enabled)</w:t>
      </w:r>
    </w:p>
    <w:tbl>
      <w:tblPr>
        <w:tblStyle w:val="af4"/>
        <w:tblW w:w="0" w:type="auto"/>
        <w:jc w:val="center"/>
        <w:tblLook w:val="04A0" w:firstRow="1" w:lastRow="0" w:firstColumn="1" w:lastColumn="0" w:noHBand="0" w:noVBand="1"/>
      </w:tblPr>
      <w:tblGrid>
        <w:gridCol w:w="1377"/>
        <w:gridCol w:w="2196"/>
        <w:gridCol w:w="2136"/>
        <w:gridCol w:w="767"/>
        <w:gridCol w:w="767"/>
        <w:gridCol w:w="767"/>
        <w:gridCol w:w="767"/>
      </w:tblGrid>
      <w:tr w:rsidR="002D46A9" w:rsidRPr="006929C9" w:rsidTr="00C876CA">
        <w:trPr>
          <w:jc w:val="center"/>
        </w:trPr>
        <w:tc>
          <w:tcPr>
            <w:tcW w:w="0" w:type="auto"/>
            <w:vMerge w:val="restart"/>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r>
              <w:rPr>
                <w:rFonts w:ascii="Arial" w:eastAsiaTheme="minorEastAsia" w:hAnsi="Arial" w:cs="Arial"/>
                <w:b/>
                <w:sz w:val="18"/>
                <w:lang w:eastAsia="ko-KR"/>
              </w:rPr>
              <w:t>SCS (kHz) / CBW (MHz)</w:t>
            </w:r>
          </w:p>
        </w:tc>
        <w:tc>
          <w:tcPr>
            <w:tcW w:w="0" w:type="auto"/>
            <w:vMerge w:val="restart"/>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4"/>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2D46A9" w:rsidRPr="006929C9" w:rsidTr="00C876CA">
        <w:trPr>
          <w:jc w:val="center"/>
        </w:trPr>
        <w:tc>
          <w:tcPr>
            <w:tcW w:w="0" w:type="auto"/>
            <w:vMerge/>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D46A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gridSpan w:val="2"/>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NTN-TDLA</w:t>
            </w:r>
          </w:p>
        </w:tc>
        <w:tc>
          <w:tcPr>
            <w:tcW w:w="0" w:type="auto"/>
            <w:gridSpan w:val="2"/>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NTN-TDL</w:t>
            </w:r>
            <w:r>
              <w:rPr>
                <w:rFonts w:ascii="Arial" w:eastAsiaTheme="minorEastAsia" w:hAnsi="Arial" w:cs="Arial"/>
                <w:b/>
                <w:sz w:val="18"/>
                <w:lang w:eastAsia="ko-KR"/>
              </w:rPr>
              <w:t>C</w:t>
            </w:r>
          </w:p>
        </w:tc>
      </w:tr>
      <w:tr w:rsidR="002D46A9" w:rsidRPr="006929C9" w:rsidTr="00C876CA">
        <w:trPr>
          <w:jc w:val="center"/>
        </w:trPr>
        <w:tc>
          <w:tcPr>
            <w:tcW w:w="0" w:type="auto"/>
            <w:vMerge/>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D46A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T</w:t>
            </w:r>
            <w:r>
              <w:rPr>
                <w:rFonts w:ascii="Arial" w:eastAsiaTheme="minorEastAsia" w:hAnsi="Arial" w:cs="Arial"/>
                <w:b/>
                <w:sz w:val="18"/>
                <w:lang w:eastAsia="zh-CN"/>
              </w:rPr>
              <w:t>ypeA</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w:t>
            </w:r>
            <w:r>
              <w:rPr>
                <w:rFonts w:ascii="Arial" w:eastAsiaTheme="minorEastAsia" w:hAnsi="Arial" w:cs="Arial"/>
                <w:b/>
                <w:sz w:val="18"/>
                <w:lang w:eastAsia="ko-KR"/>
              </w:rPr>
              <w:t>B</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TypeA</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w:t>
            </w:r>
            <w:r>
              <w:rPr>
                <w:rFonts w:ascii="Arial" w:eastAsiaTheme="minorEastAsia" w:hAnsi="Arial" w:cs="Arial"/>
                <w:b/>
                <w:sz w:val="18"/>
                <w:lang w:eastAsia="ko-KR"/>
              </w:rPr>
              <w:t>B</w:t>
            </w:r>
          </w:p>
        </w:tc>
      </w:tr>
      <w:tr w:rsidR="002D46A9" w:rsidRPr="006929C9" w:rsidTr="00C876CA">
        <w:trPr>
          <w:jc w:val="center"/>
        </w:trPr>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r w:rsidRPr="00AA5DFB">
              <w:rPr>
                <w:rFonts w:ascii="Arial" w:eastAsiaTheme="minorEastAsia" w:hAnsi="Arial" w:cs="Arial"/>
                <w:sz w:val="18"/>
                <w:lang w:val="en-US" w:eastAsia="zh-CN"/>
              </w:rPr>
              <w:t xml:space="preserve"> / 5</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sidR="00856876">
              <w:rPr>
                <w:rFonts w:ascii="Arial" w:eastAsiaTheme="minorEastAsia" w:hAnsi="Arial" w:cs="Arial"/>
                <w:sz w:val="18"/>
                <w:lang w:val="en-US" w:eastAsia="zh-CN"/>
              </w:rPr>
              <w:t>1</w:t>
            </w:r>
          </w:p>
        </w:tc>
        <w:tc>
          <w:tcPr>
            <w:tcW w:w="0" w:type="auto"/>
            <w:vAlign w:val="center"/>
          </w:tcPr>
          <w:p w:rsidR="002D46A9" w:rsidRPr="006929C9" w:rsidRDefault="00BF50F4"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1.81</w:t>
            </w:r>
          </w:p>
        </w:tc>
        <w:tc>
          <w:tcPr>
            <w:tcW w:w="0" w:type="auto"/>
            <w:vAlign w:val="center"/>
          </w:tcPr>
          <w:p w:rsidR="002D46A9" w:rsidRPr="006929C9" w:rsidRDefault="00FB1BBC"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1.81</w:t>
            </w:r>
          </w:p>
        </w:tc>
        <w:tc>
          <w:tcPr>
            <w:tcW w:w="0" w:type="auto"/>
            <w:vAlign w:val="center"/>
          </w:tcPr>
          <w:p w:rsidR="002D46A9" w:rsidRPr="006929C9" w:rsidRDefault="00FB1BBC"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r w:rsidR="00786C1D">
              <w:rPr>
                <w:rFonts w:ascii="Arial" w:eastAsiaTheme="minorEastAsia" w:hAnsi="Arial" w:cs="Arial"/>
                <w:sz w:val="18"/>
                <w:lang w:val="en-US" w:eastAsia="zh-CN"/>
              </w:rPr>
              <w:t>40</w:t>
            </w:r>
          </w:p>
        </w:tc>
        <w:tc>
          <w:tcPr>
            <w:tcW w:w="0" w:type="auto"/>
            <w:vAlign w:val="center"/>
          </w:tcPr>
          <w:p w:rsidR="002D46A9" w:rsidRPr="006929C9" w:rsidRDefault="00FB1BBC"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r w:rsidR="00786C1D">
              <w:rPr>
                <w:rFonts w:ascii="Arial" w:eastAsiaTheme="minorEastAsia" w:hAnsi="Arial" w:cs="Arial"/>
                <w:sz w:val="18"/>
                <w:lang w:val="en-US" w:eastAsia="zh-CN"/>
              </w:rPr>
              <w:t>44</w:t>
            </w:r>
          </w:p>
        </w:tc>
      </w:tr>
      <w:tr w:rsidR="00856876" w:rsidRPr="006929C9" w:rsidTr="00C876CA">
        <w:trPr>
          <w:jc w:val="center"/>
        </w:trPr>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rsidR="00856876" w:rsidRPr="00AA5DFB"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5</w:t>
            </w:r>
            <w:r w:rsidRPr="00AA5DFB">
              <w:rPr>
                <w:rFonts w:ascii="Arial" w:eastAsiaTheme="minorEastAsia" w:hAnsi="Arial" w:cs="Arial"/>
                <w:sz w:val="18"/>
                <w:lang w:val="en-US" w:eastAsia="zh-CN"/>
              </w:rPr>
              <w:t xml:space="preserve"> / 5</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2.64</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2.62</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2.4</w:t>
            </w:r>
            <w:r w:rsidR="00786C1D">
              <w:rPr>
                <w:rFonts w:ascii="Arial" w:eastAsiaTheme="minorEastAsia" w:hAnsi="Arial" w:cs="Arial"/>
                <w:sz w:val="18"/>
                <w:lang w:val="en-US" w:eastAsia="zh-CN"/>
              </w:rPr>
              <w:t>6</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2.4</w:t>
            </w:r>
            <w:r w:rsidR="00786C1D">
              <w:rPr>
                <w:rFonts w:ascii="Arial" w:eastAsiaTheme="minorEastAsia" w:hAnsi="Arial" w:cs="Arial"/>
                <w:sz w:val="18"/>
                <w:lang w:val="en-US" w:eastAsia="zh-CN"/>
              </w:rPr>
              <w:t>4</w:t>
            </w:r>
          </w:p>
        </w:tc>
      </w:tr>
      <w:tr w:rsidR="002D46A9" w:rsidRPr="006929C9" w:rsidTr="00C876CA">
        <w:trPr>
          <w:jc w:val="center"/>
        </w:trPr>
        <w:tc>
          <w:tcPr>
            <w:tcW w:w="0" w:type="auto"/>
            <w:vAlign w:val="center"/>
          </w:tcPr>
          <w:p w:rsidR="002D46A9" w:rsidRPr="006929C9" w:rsidRDefault="00856876"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30</w:t>
            </w:r>
            <w:r w:rsidRPr="00AA5DFB">
              <w:rPr>
                <w:rFonts w:ascii="Arial" w:eastAsiaTheme="minorEastAsia" w:hAnsi="Arial" w:cs="Arial"/>
                <w:sz w:val="18"/>
                <w:lang w:val="en-US" w:eastAsia="zh-CN"/>
              </w:rPr>
              <w:t xml:space="preserve"> / </w:t>
            </w:r>
            <w:r>
              <w:rPr>
                <w:rFonts w:ascii="Arial" w:eastAsiaTheme="minorEastAsia" w:hAnsi="Arial" w:cs="Arial"/>
                <w:sz w:val="18"/>
                <w:lang w:val="en-US" w:eastAsia="zh-CN"/>
              </w:rPr>
              <w:t>10</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sidR="00856876">
              <w:rPr>
                <w:rFonts w:ascii="Arial" w:eastAsiaTheme="minorEastAsia" w:hAnsi="Arial" w:cs="Arial"/>
                <w:sz w:val="18"/>
                <w:lang w:val="en-US" w:eastAsia="zh-CN"/>
              </w:rPr>
              <w:t>1</w:t>
            </w:r>
          </w:p>
        </w:tc>
        <w:tc>
          <w:tcPr>
            <w:tcW w:w="0" w:type="auto"/>
            <w:vAlign w:val="center"/>
          </w:tcPr>
          <w:p w:rsidR="002D46A9" w:rsidRPr="006929C9" w:rsidRDefault="00FB1BBC"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1.73</w:t>
            </w:r>
          </w:p>
        </w:tc>
        <w:tc>
          <w:tcPr>
            <w:tcW w:w="0" w:type="auto"/>
            <w:vAlign w:val="center"/>
          </w:tcPr>
          <w:p w:rsidR="002D46A9" w:rsidRPr="006929C9" w:rsidRDefault="00FB1BBC"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1.73</w:t>
            </w:r>
          </w:p>
        </w:tc>
        <w:tc>
          <w:tcPr>
            <w:tcW w:w="0" w:type="auto"/>
            <w:vAlign w:val="center"/>
          </w:tcPr>
          <w:p w:rsidR="002D46A9" w:rsidRPr="006929C9" w:rsidRDefault="00FB1BBC"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2.3</w:t>
            </w:r>
            <w:r w:rsidR="00786C1D">
              <w:rPr>
                <w:rFonts w:ascii="Arial" w:eastAsiaTheme="minorEastAsia" w:hAnsi="Arial" w:cs="Arial"/>
                <w:sz w:val="18"/>
                <w:lang w:val="en-US" w:eastAsia="zh-CN"/>
              </w:rPr>
              <w:t>0</w:t>
            </w:r>
          </w:p>
        </w:tc>
        <w:tc>
          <w:tcPr>
            <w:tcW w:w="0" w:type="auto"/>
            <w:vAlign w:val="center"/>
          </w:tcPr>
          <w:p w:rsidR="002D46A9" w:rsidRPr="006929C9" w:rsidRDefault="00FB1BBC"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r w:rsidR="00786C1D">
              <w:rPr>
                <w:rFonts w:ascii="Arial" w:eastAsiaTheme="minorEastAsia" w:hAnsi="Arial" w:cs="Arial"/>
                <w:sz w:val="18"/>
                <w:lang w:val="en-US" w:eastAsia="zh-CN"/>
              </w:rPr>
              <w:t>32</w:t>
            </w:r>
          </w:p>
        </w:tc>
      </w:tr>
      <w:tr w:rsidR="00856876" w:rsidRPr="006929C9" w:rsidTr="00C876CA">
        <w:trPr>
          <w:jc w:val="center"/>
        </w:trPr>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272063">
              <w:rPr>
                <w:rFonts w:ascii="Arial" w:eastAsiaTheme="minorEastAsia" w:hAnsi="Arial" w:cs="Arial"/>
                <w:sz w:val="18"/>
                <w:lang w:val="en-US" w:eastAsia="zh-CN"/>
              </w:rPr>
              <w:t>30 / 10</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2.77</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2.76</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2.6</w:t>
            </w:r>
            <w:r w:rsidR="00786C1D">
              <w:rPr>
                <w:rFonts w:ascii="Arial" w:eastAsiaTheme="minorEastAsia" w:hAnsi="Arial" w:cs="Arial"/>
                <w:sz w:val="18"/>
                <w:lang w:val="en-US" w:eastAsia="zh-CN"/>
              </w:rPr>
              <w:t>6</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2.6</w:t>
            </w:r>
            <w:r w:rsidR="00786C1D">
              <w:rPr>
                <w:rFonts w:ascii="Arial" w:eastAsiaTheme="minorEastAsia" w:hAnsi="Arial" w:cs="Arial"/>
                <w:sz w:val="18"/>
                <w:lang w:val="en-US" w:eastAsia="zh-CN"/>
              </w:rPr>
              <w:t>6</w:t>
            </w:r>
          </w:p>
        </w:tc>
      </w:tr>
    </w:tbl>
    <w:p w:rsidR="002D46A9" w:rsidRPr="006929C9" w:rsidRDefault="002D46A9" w:rsidP="009D624A">
      <w:pPr>
        <w:rPr>
          <w:lang w:val="x-none" w:eastAsia="zh-CN"/>
        </w:rPr>
      </w:pPr>
    </w:p>
    <w:p w:rsidR="009575FF" w:rsidRPr="006929C9" w:rsidRDefault="008C2F7F" w:rsidP="009575FF">
      <w:pPr>
        <w:pStyle w:val="2"/>
        <w:rPr>
          <w:lang w:val="en-US" w:eastAsia="zh-CN"/>
        </w:rPr>
      </w:pPr>
      <w:r w:rsidRPr="008C2F7F">
        <w:rPr>
          <w:lang w:val="en-US" w:eastAsia="zh-CN"/>
        </w:rPr>
        <w:t>UL timing adjustment</w:t>
      </w:r>
    </w:p>
    <w:p w:rsidR="009575FF" w:rsidRPr="006929C9" w:rsidRDefault="009575FF" w:rsidP="009575FF">
      <w:pPr>
        <w:rPr>
          <w:lang w:eastAsia="zh-CN"/>
        </w:rPr>
      </w:pPr>
      <w:r w:rsidRPr="006929C9">
        <w:rPr>
          <w:lang w:val="en-US" w:eastAsia="zh-CN"/>
        </w:rPr>
        <w:t xml:space="preserve">Here we provide the </w:t>
      </w:r>
      <w:r w:rsidR="00956CDF">
        <w:rPr>
          <w:lang w:val="en-US" w:eastAsia="zh-CN"/>
        </w:rPr>
        <w:t>updated</w:t>
      </w:r>
      <w:r w:rsidRPr="006929C9">
        <w:rPr>
          <w:lang w:val="en-US" w:eastAsia="zh-CN"/>
        </w:rPr>
        <w:t xml:space="preserve"> simulation results for </w:t>
      </w:r>
      <w:r w:rsidR="008C2F7F" w:rsidRPr="008C2F7F">
        <w:rPr>
          <w:lang w:eastAsia="zh-CN"/>
        </w:rPr>
        <w:t>UL timing adjustment</w:t>
      </w:r>
      <w:r w:rsidRPr="006929C9">
        <w:rPr>
          <w:lang w:eastAsia="zh-CN"/>
        </w:rPr>
        <w:t xml:space="preserve"> for alignment, as shown in Table 2.2-</w:t>
      </w:r>
      <w:r w:rsidR="00AA5DFB">
        <w:rPr>
          <w:lang w:eastAsia="zh-CN"/>
        </w:rPr>
        <w:t>3</w:t>
      </w:r>
      <w:r w:rsidRPr="006929C9">
        <w:rPr>
          <w:lang w:eastAsia="zh-CN"/>
        </w:rPr>
        <w:t>, based on simulation assumption as shown in Table 2.2-1</w:t>
      </w:r>
      <w:r w:rsidR="00AA5DFB">
        <w:rPr>
          <w:lang w:eastAsia="zh-CN"/>
        </w:rPr>
        <w:t xml:space="preserve"> and Table 2.2-2</w:t>
      </w:r>
      <w:r w:rsidRPr="006929C9">
        <w:rPr>
          <w:lang w:eastAsia="zh-CN"/>
        </w:rPr>
        <w:t>.</w:t>
      </w: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lastRenderedPageBreak/>
        <w:t xml:space="preserve">Table 2.2-1 Simulation assumption for </w:t>
      </w:r>
      <w:r w:rsidR="008C2F7F" w:rsidRPr="008C2F7F">
        <w:rPr>
          <w:rFonts w:ascii="Arial" w:hAnsi="Arial" w:cs="Arial"/>
          <w:b/>
          <w:lang w:val="x-none" w:eastAsia="zh-CN"/>
        </w:rPr>
        <w:t>UL timing adjustment</w:t>
      </w:r>
      <w:r w:rsidR="00AA5DFB">
        <w:rPr>
          <w:rFonts w:ascii="Arial" w:hAnsi="Arial" w:cs="Arial"/>
          <w:b/>
          <w:lang w:val="x-none" w:eastAsia="zh-CN"/>
        </w:rPr>
        <w:t xml:space="preserve"> (part 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250"/>
        <w:gridCol w:w="2976"/>
      </w:tblGrid>
      <w:tr w:rsidR="00786C1D" w:rsidRPr="00786C1D" w:rsidTr="001139D0">
        <w:trPr>
          <w:cantSplit/>
          <w:jc w:val="center"/>
        </w:trPr>
        <w:tc>
          <w:tcPr>
            <w:tcW w:w="6091" w:type="dxa"/>
            <w:gridSpan w:val="2"/>
          </w:tcPr>
          <w:p w:rsidR="00786C1D" w:rsidRPr="00786C1D" w:rsidRDefault="00786C1D" w:rsidP="00786C1D">
            <w:pPr>
              <w:keepNext/>
              <w:keepLines/>
              <w:spacing w:after="0"/>
              <w:jc w:val="center"/>
              <w:rPr>
                <w:rFonts w:ascii="Arial" w:eastAsia="等线" w:hAnsi="Arial" w:cs="Arial"/>
                <w:b/>
                <w:sz w:val="18"/>
              </w:rPr>
            </w:pPr>
            <w:r w:rsidRPr="00786C1D">
              <w:rPr>
                <w:rFonts w:ascii="Arial" w:eastAsia="等线" w:hAnsi="Arial" w:cs="Arial"/>
                <w:b/>
                <w:sz w:val="18"/>
              </w:rPr>
              <w:t>Parameter</w:t>
            </w:r>
          </w:p>
        </w:tc>
        <w:tc>
          <w:tcPr>
            <w:tcW w:w="2976" w:type="dxa"/>
          </w:tcPr>
          <w:p w:rsidR="00786C1D" w:rsidRPr="00786C1D" w:rsidRDefault="00786C1D" w:rsidP="00786C1D">
            <w:pPr>
              <w:keepNext/>
              <w:keepLines/>
              <w:spacing w:after="0"/>
              <w:jc w:val="center"/>
              <w:rPr>
                <w:rFonts w:ascii="Arial" w:eastAsia="等线" w:hAnsi="Arial" w:cs="Arial"/>
                <w:b/>
                <w:sz w:val="18"/>
              </w:rPr>
            </w:pPr>
            <w:r w:rsidRPr="00786C1D">
              <w:rPr>
                <w:rFonts w:ascii="Arial" w:eastAsia="等线" w:hAnsi="Arial" w:cs="Arial"/>
                <w:b/>
                <w:sz w:val="18"/>
              </w:rPr>
              <w:t>Value</w:t>
            </w:r>
          </w:p>
        </w:tc>
      </w:tr>
      <w:tr w:rsidR="00786C1D" w:rsidRPr="00786C1D" w:rsidTr="001139D0">
        <w:trPr>
          <w:cantSplit/>
          <w:jc w:val="center"/>
        </w:trPr>
        <w:tc>
          <w:tcPr>
            <w:tcW w:w="6091" w:type="dxa"/>
            <w:gridSpan w:val="2"/>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Transform precoding</w:t>
            </w:r>
          </w:p>
        </w:tc>
        <w:tc>
          <w:tcPr>
            <w:tcW w:w="2976"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Disabled</w:t>
            </w:r>
          </w:p>
        </w:tc>
      </w:tr>
      <w:tr w:rsidR="00786C1D" w:rsidRPr="00786C1D" w:rsidTr="001139D0">
        <w:trPr>
          <w:cantSplit/>
          <w:jc w:val="center"/>
        </w:trPr>
        <w:tc>
          <w:tcPr>
            <w:tcW w:w="6091" w:type="dxa"/>
            <w:gridSpan w:val="2"/>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hint="eastAsia"/>
                <w:sz w:val="18"/>
                <w:lang w:eastAsia="zh-CN"/>
              </w:rPr>
              <w:t>C</w:t>
            </w:r>
            <w:r w:rsidRPr="00786C1D">
              <w:rPr>
                <w:rFonts w:ascii="Arial" w:eastAsia="等线" w:hAnsi="Arial"/>
                <w:sz w:val="18"/>
                <w:lang w:eastAsia="zh-CN"/>
              </w:rPr>
              <w:t>hannel bandwidth</w:t>
            </w:r>
          </w:p>
        </w:tc>
        <w:tc>
          <w:tcPr>
            <w:tcW w:w="2976"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15kHz SCS: 5MHz</w:t>
            </w:r>
            <w:r w:rsidRPr="00786C1D">
              <w:rPr>
                <w:rFonts w:ascii="Arial" w:eastAsia="等线" w:hAnsi="Arial" w:cs="Arial"/>
                <w:sz w:val="18"/>
              </w:rPr>
              <w:br/>
              <w:t>30kHz SCS: 10MHz</w:t>
            </w:r>
          </w:p>
        </w:tc>
      </w:tr>
      <w:tr w:rsidR="00786C1D" w:rsidRPr="00786C1D" w:rsidTr="001139D0">
        <w:trPr>
          <w:cantSplit/>
          <w:jc w:val="center"/>
        </w:trPr>
        <w:tc>
          <w:tcPr>
            <w:tcW w:w="6091" w:type="dxa"/>
            <w:gridSpan w:val="2"/>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hint="eastAsia"/>
                <w:sz w:val="18"/>
                <w:lang w:eastAsia="zh-CN"/>
              </w:rPr>
              <w:t>M</w:t>
            </w:r>
            <w:r w:rsidRPr="00786C1D">
              <w:rPr>
                <w:rFonts w:ascii="Arial" w:eastAsia="等线" w:hAnsi="Arial"/>
                <w:sz w:val="18"/>
                <w:lang w:eastAsia="zh-CN"/>
              </w:rPr>
              <w:t>CS</w:t>
            </w:r>
          </w:p>
        </w:tc>
        <w:tc>
          <w:tcPr>
            <w:tcW w:w="2976" w:type="dxa"/>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hint="eastAsia"/>
                <w:sz w:val="18"/>
                <w:lang w:eastAsia="zh-CN"/>
              </w:rPr>
              <w:t>4</w:t>
            </w:r>
          </w:p>
        </w:tc>
      </w:tr>
      <w:tr w:rsidR="00786C1D" w:rsidRPr="00786C1D" w:rsidTr="001139D0">
        <w:trPr>
          <w:cantSplit/>
          <w:jc w:val="center"/>
        </w:trPr>
        <w:tc>
          <w:tcPr>
            <w:tcW w:w="1841" w:type="dxa"/>
            <w:vMerge w:val="restart"/>
            <w:tcBorders>
              <w:top w:val="single" w:sz="6" w:space="0" w:color="auto"/>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HARQ</w:t>
            </w:r>
          </w:p>
        </w:tc>
        <w:tc>
          <w:tcPr>
            <w:tcW w:w="4250"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Maximum number of HARQ transmissions</w:t>
            </w:r>
          </w:p>
        </w:tc>
        <w:tc>
          <w:tcPr>
            <w:tcW w:w="2976"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4</w:t>
            </w:r>
          </w:p>
        </w:tc>
      </w:tr>
      <w:tr w:rsidR="00786C1D" w:rsidRPr="00786C1D" w:rsidTr="001139D0">
        <w:trPr>
          <w:cantSplit/>
          <w:jc w:val="center"/>
        </w:trPr>
        <w:tc>
          <w:tcPr>
            <w:tcW w:w="1841" w:type="dxa"/>
            <w:vMerge/>
            <w:tcBorders>
              <w:bottom w:val="single" w:sz="6" w:space="0" w:color="auto"/>
            </w:tcBorders>
          </w:tcPr>
          <w:p w:rsidR="00786C1D" w:rsidRPr="00786C1D" w:rsidRDefault="00786C1D" w:rsidP="00786C1D">
            <w:pPr>
              <w:keepNext/>
              <w:keepLines/>
              <w:spacing w:after="0"/>
              <w:rPr>
                <w:rFonts w:ascii="Arial" w:eastAsia="等线" w:hAnsi="Arial"/>
                <w:sz w:val="18"/>
              </w:rPr>
            </w:pPr>
          </w:p>
        </w:tc>
        <w:tc>
          <w:tcPr>
            <w:tcW w:w="4250"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RV sequence</w:t>
            </w:r>
          </w:p>
        </w:tc>
        <w:tc>
          <w:tcPr>
            <w:tcW w:w="2976"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lang w:val="fr-FR"/>
              </w:rPr>
              <w:t>0, 2, 3, 1</w:t>
            </w:r>
          </w:p>
        </w:tc>
      </w:tr>
      <w:tr w:rsidR="00786C1D" w:rsidRPr="00786C1D" w:rsidTr="001139D0">
        <w:trPr>
          <w:cantSplit/>
          <w:jc w:val="center"/>
        </w:trPr>
        <w:tc>
          <w:tcPr>
            <w:tcW w:w="1841" w:type="dxa"/>
            <w:vMerge w:val="restart"/>
            <w:tcBorders>
              <w:top w:val="single" w:sz="6" w:space="0" w:color="auto"/>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DM-RS</w:t>
            </w:r>
          </w:p>
        </w:tc>
        <w:tc>
          <w:tcPr>
            <w:tcW w:w="4250"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DM-RS configuration type</w:t>
            </w:r>
          </w:p>
        </w:tc>
        <w:tc>
          <w:tcPr>
            <w:tcW w:w="2976" w:type="dxa"/>
          </w:tcPr>
          <w:p w:rsidR="00786C1D" w:rsidRPr="00786C1D" w:rsidRDefault="00786C1D" w:rsidP="00786C1D">
            <w:pPr>
              <w:keepNext/>
              <w:keepLines/>
              <w:spacing w:after="0"/>
              <w:jc w:val="center"/>
              <w:rPr>
                <w:rFonts w:ascii="Arial" w:eastAsia="等线" w:hAnsi="Arial" w:cs="Arial"/>
                <w:sz w:val="18"/>
                <w:lang w:val="fr-FR"/>
              </w:rPr>
            </w:pPr>
            <w:r w:rsidRPr="00786C1D">
              <w:rPr>
                <w:rFonts w:ascii="Arial" w:eastAsia="等线" w:hAnsi="Arial" w:cs="Arial"/>
                <w:sz w:val="18"/>
              </w:rPr>
              <w:t>1</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250"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DM-RS duration</w:t>
            </w:r>
          </w:p>
        </w:tc>
        <w:tc>
          <w:tcPr>
            <w:tcW w:w="2976"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sz w:val="18"/>
              </w:rPr>
              <w:t>single-symbol DM-RS</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250"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lang w:eastAsia="zh-CN"/>
              </w:rPr>
              <w:t>Additional DM-RS position</w:t>
            </w:r>
          </w:p>
        </w:tc>
        <w:tc>
          <w:tcPr>
            <w:tcW w:w="2976" w:type="dxa"/>
          </w:tcPr>
          <w:p w:rsidR="00786C1D" w:rsidRPr="00786C1D" w:rsidRDefault="00786C1D" w:rsidP="00786C1D">
            <w:pPr>
              <w:keepNext/>
              <w:keepLines/>
              <w:spacing w:after="0"/>
              <w:jc w:val="center"/>
              <w:rPr>
                <w:rFonts w:ascii="Arial" w:eastAsia="等线" w:hAnsi="Arial"/>
                <w:sz w:val="18"/>
              </w:rPr>
            </w:pPr>
            <w:r w:rsidRPr="00786C1D">
              <w:rPr>
                <w:rFonts w:ascii="Arial" w:eastAsia="等线" w:hAnsi="Arial" w:cs="Arial"/>
                <w:sz w:val="18"/>
              </w:rPr>
              <w:t>pos1</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250" w:type="dxa"/>
            <w:vAlign w:val="center"/>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sz w:val="18"/>
              </w:rPr>
              <w:t>Number of DM-RS CDM group(s) without data</w:t>
            </w:r>
          </w:p>
        </w:tc>
        <w:tc>
          <w:tcPr>
            <w:tcW w:w="2976"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2</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250"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Ratio of PUSCH EPRE to DM-RS EPRE</w:t>
            </w:r>
          </w:p>
        </w:tc>
        <w:tc>
          <w:tcPr>
            <w:tcW w:w="2976"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lang w:eastAsia="zh-CN"/>
              </w:rPr>
              <w:t>-3 dB</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250"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DM-RS port</w:t>
            </w:r>
          </w:p>
        </w:tc>
        <w:tc>
          <w:tcPr>
            <w:tcW w:w="2976" w:type="dxa"/>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sz w:val="18"/>
              </w:rPr>
              <w:t>{0}</w:t>
            </w:r>
          </w:p>
        </w:tc>
      </w:tr>
      <w:tr w:rsidR="00786C1D" w:rsidRPr="00786C1D" w:rsidTr="001139D0">
        <w:trPr>
          <w:cantSplit/>
          <w:jc w:val="center"/>
        </w:trPr>
        <w:tc>
          <w:tcPr>
            <w:tcW w:w="1841" w:type="dxa"/>
            <w:vMerge/>
            <w:tcBorders>
              <w:bottom w:val="single" w:sz="6" w:space="0" w:color="auto"/>
            </w:tcBorders>
          </w:tcPr>
          <w:p w:rsidR="00786C1D" w:rsidRPr="00786C1D" w:rsidRDefault="00786C1D" w:rsidP="00786C1D">
            <w:pPr>
              <w:keepNext/>
              <w:keepLines/>
              <w:spacing w:after="0"/>
              <w:rPr>
                <w:rFonts w:ascii="Arial" w:eastAsia="等线" w:hAnsi="Arial"/>
                <w:sz w:val="18"/>
              </w:rPr>
            </w:pPr>
          </w:p>
        </w:tc>
        <w:tc>
          <w:tcPr>
            <w:tcW w:w="4250"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DM-RS sequence generation</w:t>
            </w:r>
          </w:p>
        </w:tc>
        <w:tc>
          <w:tcPr>
            <w:tcW w:w="2976" w:type="dxa"/>
          </w:tcPr>
          <w:p w:rsidR="00786C1D" w:rsidRPr="00786C1D" w:rsidRDefault="00786C1D" w:rsidP="00786C1D">
            <w:pPr>
              <w:spacing w:after="0"/>
              <w:jc w:val="center"/>
              <w:rPr>
                <w:rFonts w:ascii="Arial" w:hAnsi="Arial" w:cs="Arial"/>
                <w:sz w:val="18"/>
              </w:rPr>
            </w:pPr>
            <w:r w:rsidRPr="00786C1D">
              <w:rPr>
                <w:rFonts w:ascii="Arial" w:hAnsi="Arial" w:cs="Arial"/>
                <w:sz w:val="18"/>
              </w:rPr>
              <w:t>N</w:t>
            </w:r>
            <w:r w:rsidRPr="00786C1D">
              <w:rPr>
                <w:rFonts w:ascii="Arial" w:hAnsi="Arial" w:cs="Arial"/>
                <w:sz w:val="18"/>
                <w:vertAlign w:val="subscript"/>
              </w:rPr>
              <w:t>ID</w:t>
            </w:r>
            <w:r w:rsidRPr="00786C1D">
              <w:rPr>
                <w:rFonts w:ascii="Arial" w:hAnsi="Arial" w:cs="Arial"/>
                <w:sz w:val="18"/>
                <w:vertAlign w:val="superscript"/>
              </w:rPr>
              <w:t>0</w:t>
            </w:r>
            <w:r w:rsidRPr="00786C1D">
              <w:rPr>
                <w:rFonts w:ascii="Arial" w:hAnsi="Arial" w:cs="Arial"/>
                <w:sz w:val="18"/>
              </w:rPr>
              <w:t>=0, n</w:t>
            </w:r>
            <w:r w:rsidRPr="00786C1D">
              <w:rPr>
                <w:rFonts w:ascii="Arial" w:hAnsi="Arial" w:cs="Arial"/>
                <w:sz w:val="18"/>
                <w:vertAlign w:val="subscript"/>
              </w:rPr>
              <w:t>SCID</w:t>
            </w:r>
            <w:r w:rsidRPr="00786C1D">
              <w:rPr>
                <w:rFonts w:ascii="Arial" w:hAnsi="Arial" w:cs="Arial"/>
                <w:sz w:val="18"/>
              </w:rPr>
              <w:t xml:space="preserve"> =0 for moving UE</w:t>
            </w:r>
          </w:p>
          <w:p w:rsidR="00786C1D" w:rsidRPr="00786C1D" w:rsidRDefault="00786C1D" w:rsidP="00786C1D">
            <w:pPr>
              <w:keepNext/>
              <w:keepLines/>
              <w:spacing w:after="0"/>
              <w:jc w:val="center"/>
              <w:rPr>
                <w:rFonts w:ascii="Arial" w:eastAsia="等线" w:hAnsi="Arial" w:cs="Arial"/>
                <w:sz w:val="18"/>
              </w:rPr>
            </w:pPr>
            <w:r w:rsidRPr="00786C1D">
              <w:rPr>
                <w:rFonts w:ascii="Arial" w:hAnsi="Arial" w:cs="Arial"/>
                <w:sz w:val="18"/>
              </w:rPr>
              <w:t>N</w:t>
            </w:r>
            <w:r w:rsidRPr="00786C1D">
              <w:rPr>
                <w:rFonts w:ascii="Arial" w:hAnsi="Arial" w:cs="Arial"/>
                <w:sz w:val="18"/>
                <w:vertAlign w:val="subscript"/>
              </w:rPr>
              <w:t>ID</w:t>
            </w:r>
            <w:r w:rsidRPr="00786C1D">
              <w:rPr>
                <w:rFonts w:ascii="Arial" w:hAnsi="Arial" w:cs="Arial"/>
                <w:sz w:val="18"/>
                <w:vertAlign w:val="superscript"/>
              </w:rPr>
              <w:t>0</w:t>
            </w:r>
            <w:r w:rsidRPr="00786C1D">
              <w:rPr>
                <w:rFonts w:ascii="Arial" w:hAnsi="Arial" w:cs="Arial"/>
                <w:sz w:val="18"/>
              </w:rPr>
              <w:t>=1, n</w:t>
            </w:r>
            <w:r w:rsidRPr="00786C1D">
              <w:rPr>
                <w:rFonts w:ascii="Arial" w:hAnsi="Arial" w:cs="Arial"/>
                <w:sz w:val="18"/>
                <w:vertAlign w:val="subscript"/>
              </w:rPr>
              <w:t>SCID</w:t>
            </w:r>
            <w:r w:rsidRPr="00786C1D">
              <w:rPr>
                <w:rFonts w:ascii="Arial" w:hAnsi="Arial" w:cs="Arial"/>
                <w:sz w:val="18"/>
              </w:rPr>
              <w:t xml:space="preserve"> =1 for stationary UE</w:t>
            </w:r>
          </w:p>
        </w:tc>
      </w:tr>
      <w:tr w:rsidR="00786C1D" w:rsidRPr="00786C1D" w:rsidTr="001139D0">
        <w:trPr>
          <w:cantSplit/>
          <w:jc w:val="center"/>
        </w:trPr>
        <w:tc>
          <w:tcPr>
            <w:tcW w:w="1841" w:type="dxa"/>
            <w:tcBorders>
              <w:top w:val="single" w:sz="6" w:space="0" w:color="auto"/>
              <w:bottom w:val="nil"/>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Time domain</w:t>
            </w:r>
          </w:p>
        </w:tc>
        <w:tc>
          <w:tcPr>
            <w:tcW w:w="4250" w:type="dxa"/>
          </w:tcPr>
          <w:p w:rsidR="00786C1D" w:rsidRPr="00786C1D" w:rsidRDefault="00786C1D" w:rsidP="00786C1D">
            <w:pPr>
              <w:keepNext/>
              <w:keepLines/>
              <w:spacing w:after="0"/>
              <w:rPr>
                <w:rFonts w:ascii="Arial" w:eastAsia="等线" w:hAnsi="Arial"/>
                <w:sz w:val="18"/>
              </w:rPr>
            </w:pPr>
            <w:r w:rsidRPr="00786C1D">
              <w:rPr>
                <w:rFonts w:ascii="Arial" w:eastAsia="Batang" w:hAnsi="Arial"/>
                <w:sz w:val="18"/>
              </w:rPr>
              <w:t>PUSCH mapping type</w:t>
            </w:r>
          </w:p>
        </w:tc>
        <w:tc>
          <w:tcPr>
            <w:tcW w:w="2976"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A, B</w:t>
            </w:r>
          </w:p>
        </w:tc>
      </w:tr>
      <w:tr w:rsidR="00786C1D" w:rsidRPr="00786C1D" w:rsidTr="001139D0">
        <w:trPr>
          <w:cantSplit/>
          <w:jc w:val="center"/>
        </w:trPr>
        <w:tc>
          <w:tcPr>
            <w:tcW w:w="1841" w:type="dxa"/>
            <w:tcBorders>
              <w:top w:val="nil"/>
              <w:bottom w:val="nil"/>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resource</w:t>
            </w:r>
          </w:p>
        </w:tc>
        <w:tc>
          <w:tcPr>
            <w:tcW w:w="4250" w:type="dxa"/>
          </w:tcPr>
          <w:p w:rsidR="00786C1D" w:rsidRPr="00786C1D" w:rsidRDefault="00786C1D" w:rsidP="00786C1D">
            <w:pPr>
              <w:keepNext/>
              <w:keepLines/>
              <w:spacing w:after="0"/>
              <w:rPr>
                <w:rFonts w:ascii="Arial" w:eastAsia="Batang" w:hAnsi="Arial"/>
                <w:sz w:val="18"/>
              </w:rPr>
            </w:pPr>
            <w:r w:rsidRPr="00786C1D">
              <w:rPr>
                <w:rFonts w:ascii="Arial" w:eastAsia="等线" w:hAnsi="Arial"/>
                <w:sz w:val="18"/>
              </w:rPr>
              <w:t>Start symbol</w:t>
            </w:r>
          </w:p>
        </w:tc>
        <w:tc>
          <w:tcPr>
            <w:tcW w:w="2976"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 xml:space="preserve">0 </w:t>
            </w:r>
          </w:p>
        </w:tc>
      </w:tr>
      <w:tr w:rsidR="00786C1D" w:rsidRPr="00786C1D" w:rsidTr="001139D0">
        <w:trPr>
          <w:cantSplit/>
          <w:jc w:val="center"/>
        </w:trPr>
        <w:tc>
          <w:tcPr>
            <w:tcW w:w="1841" w:type="dxa"/>
            <w:tcBorders>
              <w:top w:val="nil"/>
              <w:bottom w:val="single" w:sz="6" w:space="0" w:color="auto"/>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assignment</w:t>
            </w:r>
          </w:p>
        </w:tc>
        <w:tc>
          <w:tcPr>
            <w:tcW w:w="4250"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Allocation length</w:t>
            </w:r>
          </w:p>
        </w:tc>
        <w:tc>
          <w:tcPr>
            <w:tcW w:w="2976"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 xml:space="preserve">14 </w:t>
            </w:r>
          </w:p>
        </w:tc>
      </w:tr>
      <w:tr w:rsidR="00786C1D" w:rsidRPr="00786C1D" w:rsidTr="001139D0">
        <w:trPr>
          <w:cantSplit/>
          <w:jc w:val="center"/>
        </w:trPr>
        <w:tc>
          <w:tcPr>
            <w:tcW w:w="1841" w:type="dxa"/>
            <w:vMerge w:val="restart"/>
            <w:tcBorders>
              <w:top w:val="single" w:sz="6" w:space="0" w:color="auto"/>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Frequency domain resource</w:t>
            </w:r>
          </w:p>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assignment</w:t>
            </w:r>
          </w:p>
        </w:tc>
        <w:tc>
          <w:tcPr>
            <w:tcW w:w="4250"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RB assignment</w:t>
            </w:r>
          </w:p>
        </w:tc>
        <w:tc>
          <w:tcPr>
            <w:tcW w:w="2976"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12 RB for each UE</w:t>
            </w:r>
          </w:p>
        </w:tc>
      </w:tr>
      <w:tr w:rsidR="00786C1D" w:rsidRPr="00786C1D" w:rsidTr="001139D0">
        <w:trPr>
          <w:cantSplit/>
          <w:jc w:val="center"/>
        </w:trPr>
        <w:tc>
          <w:tcPr>
            <w:tcW w:w="1841" w:type="dxa"/>
            <w:vMerge/>
            <w:tcBorders>
              <w:top w:val="single" w:sz="6" w:space="0" w:color="auto"/>
            </w:tcBorders>
          </w:tcPr>
          <w:p w:rsidR="00786C1D" w:rsidRPr="00786C1D" w:rsidRDefault="00786C1D" w:rsidP="00786C1D">
            <w:pPr>
              <w:keepNext/>
              <w:keepLines/>
              <w:spacing w:after="0"/>
              <w:rPr>
                <w:rFonts w:ascii="Arial" w:eastAsia="等线" w:hAnsi="Arial"/>
                <w:sz w:val="18"/>
              </w:rPr>
            </w:pPr>
          </w:p>
        </w:tc>
        <w:tc>
          <w:tcPr>
            <w:tcW w:w="4250"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Starting PRB index</w:t>
            </w:r>
          </w:p>
        </w:tc>
        <w:tc>
          <w:tcPr>
            <w:tcW w:w="2976"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Moving UE: 0</w:t>
            </w:r>
            <w:r w:rsidRPr="00786C1D">
              <w:rPr>
                <w:rFonts w:ascii="Arial" w:eastAsia="等线" w:hAnsi="Arial" w:cs="Arial"/>
                <w:sz w:val="18"/>
              </w:rPr>
              <w:br/>
              <w:t>Stationary UE: 12</w:t>
            </w:r>
          </w:p>
        </w:tc>
      </w:tr>
      <w:tr w:rsidR="00786C1D" w:rsidRPr="00786C1D" w:rsidTr="001139D0">
        <w:trPr>
          <w:cantSplit/>
          <w:jc w:val="center"/>
        </w:trPr>
        <w:tc>
          <w:tcPr>
            <w:tcW w:w="1841" w:type="dxa"/>
            <w:vMerge/>
            <w:tcBorders>
              <w:bottom w:val="single" w:sz="6" w:space="0" w:color="auto"/>
            </w:tcBorders>
          </w:tcPr>
          <w:p w:rsidR="00786C1D" w:rsidRPr="00786C1D" w:rsidRDefault="00786C1D" w:rsidP="00786C1D">
            <w:pPr>
              <w:keepNext/>
              <w:keepLines/>
              <w:spacing w:after="0"/>
              <w:rPr>
                <w:rFonts w:ascii="Arial" w:eastAsia="等线" w:hAnsi="Arial"/>
                <w:sz w:val="18"/>
              </w:rPr>
            </w:pPr>
          </w:p>
        </w:tc>
        <w:tc>
          <w:tcPr>
            <w:tcW w:w="4250"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Frequency hopping</w:t>
            </w:r>
          </w:p>
        </w:tc>
        <w:tc>
          <w:tcPr>
            <w:tcW w:w="2976"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Disabled</w:t>
            </w:r>
          </w:p>
        </w:tc>
      </w:tr>
      <w:tr w:rsidR="00786C1D" w:rsidRPr="00786C1D" w:rsidTr="001139D0">
        <w:trPr>
          <w:cantSplit/>
          <w:jc w:val="center"/>
        </w:trPr>
        <w:tc>
          <w:tcPr>
            <w:tcW w:w="1841" w:type="dxa"/>
            <w:vMerge w:val="restart"/>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SRS resource allocation</w:t>
            </w:r>
          </w:p>
        </w:tc>
        <w:tc>
          <w:tcPr>
            <w:tcW w:w="4250"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Slots in which sounding RS is transmitted (Note 1)</w:t>
            </w:r>
          </w:p>
        </w:tc>
        <w:tc>
          <w:tcPr>
            <w:tcW w:w="2976"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slot #1 in radio frames</w:t>
            </w:r>
          </w:p>
        </w:tc>
      </w:tr>
      <w:tr w:rsidR="00786C1D" w:rsidRPr="00786C1D" w:rsidTr="001139D0">
        <w:trPr>
          <w:cantSplit/>
          <w:jc w:val="center"/>
        </w:trPr>
        <w:tc>
          <w:tcPr>
            <w:tcW w:w="1841" w:type="dxa"/>
            <w:vMerge/>
            <w:tcBorders>
              <w:bottom w:val="single" w:sz="6" w:space="0" w:color="auto"/>
            </w:tcBorders>
          </w:tcPr>
          <w:p w:rsidR="00786C1D" w:rsidRPr="00786C1D" w:rsidRDefault="00786C1D" w:rsidP="00786C1D">
            <w:pPr>
              <w:keepNext/>
              <w:keepLines/>
              <w:spacing w:after="0"/>
              <w:rPr>
                <w:rFonts w:ascii="Arial" w:eastAsia="等线" w:hAnsi="Arial"/>
                <w:sz w:val="18"/>
              </w:rPr>
            </w:pPr>
          </w:p>
        </w:tc>
        <w:tc>
          <w:tcPr>
            <w:tcW w:w="4250"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SRS resource allocation</w:t>
            </w:r>
          </w:p>
        </w:tc>
        <w:tc>
          <w:tcPr>
            <w:tcW w:w="2976" w:type="dxa"/>
          </w:tcPr>
          <w:p w:rsidR="00786C1D" w:rsidRPr="00786C1D" w:rsidRDefault="00786C1D" w:rsidP="00786C1D">
            <w:pPr>
              <w:keepNext/>
              <w:keepLines/>
              <w:spacing w:after="0"/>
              <w:jc w:val="center"/>
              <w:rPr>
                <w:rFonts w:ascii="Arial" w:eastAsia="等线" w:hAnsi="Arial" w:cs="Arial"/>
                <w:sz w:val="18"/>
              </w:rPr>
            </w:pPr>
            <w:r w:rsidRPr="00786C1D">
              <w:rPr>
                <w:rFonts w:ascii="Arial" w:hAnsi="Arial" w:cs="Arial"/>
                <w:sz w:val="18"/>
                <w:lang w:eastAsia="en-GB"/>
              </w:rPr>
              <w:t>C</w:t>
            </w:r>
            <w:r w:rsidRPr="00786C1D">
              <w:rPr>
                <w:rFonts w:ascii="Arial" w:hAnsi="Arial" w:cs="Arial"/>
                <w:sz w:val="18"/>
                <w:vertAlign w:val="subscript"/>
                <w:lang w:eastAsia="en-GB"/>
              </w:rPr>
              <w:t>SRS</w:t>
            </w:r>
            <w:r w:rsidRPr="00786C1D">
              <w:rPr>
                <w:rFonts w:ascii="Arial" w:hAnsi="Arial" w:cs="Arial"/>
                <w:sz w:val="18"/>
                <w:lang w:eastAsia="en-GB"/>
              </w:rPr>
              <w:t xml:space="preserve"> = 5, B</w:t>
            </w:r>
            <w:r w:rsidRPr="00786C1D">
              <w:rPr>
                <w:rFonts w:ascii="Arial" w:hAnsi="Arial" w:cs="Arial"/>
                <w:sz w:val="18"/>
                <w:vertAlign w:val="subscript"/>
                <w:lang w:eastAsia="en-GB"/>
              </w:rPr>
              <w:t>SRS</w:t>
            </w:r>
            <w:r w:rsidRPr="00786C1D">
              <w:rPr>
                <w:rFonts w:ascii="Arial" w:hAnsi="Arial" w:cs="Arial"/>
                <w:sz w:val="18"/>
                <w:lang w:eastAsia="en-GB"/>
              </w:rPr>
              <w:t xml:space="preserve"> =0, for 20 RB</w:t>
            </w:r>
          </w:p>
        </w:tc>
      </w:tr>
      <w:tr w:rsidR="00786C1D" w:rsidRPr="00786C1D" w:rsidTr="001139D0">
        <w:trPr>
          <w:cantSplit/>
          <w:jc w:val="center"/>
        </w:trPr>
        <w:tc>
          <w:tcPr>
            <w:tcW w:w="6091" w:type="dxa"/>
            <w:gridSpan w:val="2"/>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Code block group based PUSCH transmission</w:t>
            </w:r>
          </w:p>
        </w:tc>
        <w:tc>
          <w:tcPr>
            <w:tcW w:w="2976" w:type="dxa"/>
            <w:vAlign w:val="center"/>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Disabled</w:t>
            </w:r>
          </w:p>
        </w:tc>
      </w:tr>
      <w:tr w:rsidR="00786C1D" w:rsidRPr="00786C1D" w:rsidTr="001139D0">
        <w:trPr>
          <w:cantSplit/>
          <w:jc w:val="center"/>
        </w:trPr>
        <w:tc>
          <w:tcPr>
            <w:tcW w:w="6091" w:type="dxa"/>
            <w:gridSpan w:val="2"/>
            <w:vAlign w:val="center"/>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sz w:val="18"/>
                <w:lang w:eastAsia="zh-CN"/>
              </w:rPr>
              <w:t>Number of TX antennas</w:t>
            </w:r>
          </w:p>
        </w:tc>
        <w:tc>
          <w:tcPr>
            <w:tcW w:w="2976" w:type="dxa"/>
            <w:vAlign w:val="center"/>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hint="eastAsia"/>
                <w:sz w:val="18"/>
                <w:lang w:eastAsia="zh-CN"/>
              </w:rPr>
              <w:t>1</w:t>
            </w:r>
          </w:p>
        </w:tc>
      </w:tr>
      <w:tr w:rsidR="00786C1D" w:rsidRPr="00786C1D" w:rsidTr="001139D0">
        <w:trPr>
          <w:cantSplit/>
          <w:jc w:val="center"/>
        </w:trPr>
        <w:tc>
          <w:tcPr>
            <w:tcW w:w="6091" w:type="dxa"/>
            <w:gridSpan w:val="2"/>
            <w:vAlign w:val="center"/>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hint="eastAsia"/>
                <w:sz w:val="18"/>
                <w:lang w:eastAsia="zh-CN"/>
              </w:rPr>
              <w:t>N</w:t>
            </w:r>
            <w:r w:rsidRPr="00786C1D">
              <w:rPr>
                <w:rFonts w:ascii="Arial" w:eastAsia="等线" w:hAnsi="Arial"/>
                <w:sz w:val="18"/>
                <w:lang w:eastAsia="zh-CN"/>
              </w:rPr>
              <w:t>umber of Rx antennas</w:t>
            </w:r>
          </w:p>
        </w:tc>
        <w:tc>
          <w:tcPr>
            <w:tcW w:w="2976" w:type="dxa"/>
            <w:vAlign w:val="center"/>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sz w:val="18"/>
                <w:lang w:eastAsia="zh-CN"/>
              </w:rPr>
              <w:t>1, 2</w:t>
            </w:r>
          </w:p>
        </w:tc>
      </w:tr>
      <w:tr w:rsidR="00786C1D" w:rsidRPr="00786C1D" w:rsidTr="001139D0">
        <w:trPr>
          <w:cantSplit/>
          <w:jc w:val="center"/>
        </w:trPr>
        <w:tc>
          <w:tcPr>
            <w:tcW w:w="6091" w:type="dxa"/>
            <w:gridSpan w:val="2"/>
            <w:vAlign w:val="center"/>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sz w:val="18"/>
                <w:lang w:eastAsia="zh-CN"/>
              </w:rPr>
              <w:t>Propagation conditions and correlation matrix</w:t>
            </w:r>
          </w:p>
        </w:tc>
        <w:tc>
          <w:tcPr>
            <w:tcW w:w="2976" w:type="dxa"/>
            <w:vAlign w:val="center"/>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sz w:val="18"/>
                <w:lang w:eastAsia="zh-CN"/>
              </w:rPr>
              <w:t>NTN-TDLA100-200 Low</w:t>
            </w:r>
          </w:p>
        </w:tc>
      </w:tr>
      <w:tr w:rsidR="00786C1D" w:rsidRPr="00786C1D" w:rsidTr="001139D0">
        <w:trPr>
          <w:cantSplit/>
          <w:jc w:val="center"/>
        </w:trPr>
        <w:tc>
          <w:tcPr>
            <w:tcW w:w="6091" w:type="dxa"/>
            <w:gridSpan w:val="2"/>
            <w:vAlign w:val="center"/>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hint="eastAsia"/>
                <w:sz w:val="18"/>
                <w:lang w:eastAsia="zh-CN"/>
              </w:rPr>
              <w:t>T</w:t>
            </w:r>
            <w:r w:rsidRPr="00786C1D">
              <w:rPr>
                <w:rFonts w:ascii="Arial" w:eastAsia="等线" w:hAnsi="Arial"/>
                <w:sz w:val="18"/>
                <w:lang w:eastAsia="zh-CN"/>
              </w:rPr>
              <w:t>est metric</w:t>
            </w:r>
          </w:p>
        </w:tc>
        <w:tc>
          <w:tcPr>
            <w:tcW w:w="2976" w:type="dxa"/>
            <w:vAlign w:val="center"/>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hint="eastAsia"/>
                <w:sz w:val="18"/>
                <w:lang w:eastAsia="zh-CN"/>
              </w:rPr>
              <w:t>S</w:t>
            </w:r>
            <w:r w:rsidRPr="00786C1D">
              <w:rPr>
                <w:rFonts w:ascii="Arial" w:eastAsia="等线" w:hAnsi="Arial" w:cs="Arial"/>
                <w:sz w:val="18"/>
                <w:lang w:eastAsia="zh-CN"/>
              </w:rPr>
              <w:t>NR@70%maximum throughput</w:t>
            </w:r>
          </w:p>
        </w:tc>
      </w:tr>
      <w:tr w:rsidR="00786C1D" w:rsidRPr="00786C1D" w:rsidTr="001139D0">
        <w:trPr>
          <w:cantSplit/>
          <w:jc w:val="center"/>
        </w:trPr>
        <w:tc>
          <w:tcPr>
            <w:tcW w:w="9067" w:type="dxa"/>
            <w:gridSpan w:val="3"/>
            <w:vAlign w:val="center"/>
          </w:tcPr>
          <w:p w:rsidR="00786C1D" w:rsidRPr="00786C1D" w:rsidRDefault="00786C1D" w:rsidP="00786C1D">
            <w:pPr>
              <w:keepNext/>
              <w:keepLines/>
              <w:spacing w:after="0"/>
              <w:rPr>
                <w:rFonts w:ascii="Arial" w:hAnsi="Arial"/>
                <w:sz w:val="18"/>
                <w:lang w:val="x-none" w:eastAsia="zh-CN"/>
              </w:rPr>
            </w:pPr>
            <w:r w:rsidRPr="00786C1D">
              <w:rPr>
                <w:rFonts w:ascii="Arial" w:hAnsi="Arial"/>
                <w:sz w:val="18"/>
                <w:lang w:val="x-none" w:eastAsia="zh-CN"/>
              </w:rPr>
              <w:t>NOTE 1.</w:t>
            </w:r>
            <w:r w:rsidRPr="00786C1D">
              <w:rPr>
                <w:rFonts w:ascii="Arial" w:hAnsi="Arial"/>
                <w:sz w:val="18"/>
                <w:lang w:val="x-none" w:eastAsia="zh-CN"/>
              </w:rPr>
              <w:tab/>
              <w:t>The transmission of SRS is optional. The transmission comb is configured as K</w:t>
            </w:r>
            <w:r w:rsidRPr="00786C1D">
              <w:rPr>
                <w:rFonts w:ascii="Arial" w:hAnsi="Arial"/>
                <w:sz w:val="18"/>
                <w:vertAlign w:val="subscript"/>
                <w:lang w:val="x-none" w:eastAsia="zh-CN"/>
              </w:rPr>
              <w:t>TC</w:t>
            </w:r>
            <w:r w:rsidRPr="00786C1D">
              <w:rPr>
                <w:rFonts w:ascii="Arial" w:hAnsi="Arial"/>
                <w:sz w:val="18"/>
                <w:lang w:val="x-none" w:eastAsia="zh-CN"/>
              </w:rPr>
              <w:t xml:space="preserve"> = 2. The SRS periodic is configured as T</w:t>
            </w:r>
            <w:r w:rsidRPr="00786C1D">
              <w:rPr>
                <w:rFonts w:ascii="Arial" w:hAnsi="Arial"/>
                <w:sz w:val="18"/>
                <w:vertAlign w:val="subscript"/>
                <w:lang w:val="x-none" w:eastAsia="zh-CN"/>
              </w:rPr>
              <w:t>SRS</w:t>
            </w:r>
            <w:r w:rsidRPr="00786C1D">
              <w:rPr>
                <w:rFonts w:ascii="Arial" w:hAnsi="Arial"/>
                <w:sz w:val="18"/>
                <w:lang w:val="x-none" w:eastAsia="zh-CN"/>
              </w:rPr>
              <w:t xml:space="preserve"> = 10 for 15kHz SCS and 20 for 30kHz SCS respectively.</w:t>
            </w:r>
          </w:p>
        </w:tc>
      </w:tr>
    </w:tbl>
    <w:p w:rsidR="009575FF" w:rsidRPr="00786C1D" w:rsidRDefault="009575FF" w:rsidP="009575FF">
      <w:pPr>
        <w:rPr>
          <w:lang w:eastAsia="zh-CN"/>
        </w:rPr>
      </w:pPr>
    </w:p>
    <w:p w:rsidR="00AA5DFB" w:rsidRPr="006929C9" w:rsidRDefault="00AA5DFB" w:rsidP="00AA5DFB">
      <w:pPr>
        <w:keepNext/>
        <w:keepLines/>
        <w:spacing w:before="60"/>
        <w:jc w:val="center"/>
        <w:rPr>
          <w:rFonts w:ascii="Arial" w:hAnsi="Arial" w:cs="Arial"/>
          <w:b/>
          <w:lang w:val="x-none" w:eastAsia="zh-CN"/>
        </w:rPr>
      </w:pPr>
      <w:r w:rsidRPr="006929C9">
        <w:rPr>
          <w:rFonts w:ascii="Arial" w:hAnsi="Arial" w:cs="Arial"/>
          <w:b/>
          <w:lang w:val="x-none" w:eastAsia="zh-CN"/>
        </w:rPr>
        <w:t xml:space="preserve">Table 2.2-1 Simulation assumption for </w:t>
      </w:r>
      <w:r w:rsidRPr="008C2F7F">
        <w:rPr>
          <w:rFonts w:ascii="Arial" w:hAnsi="Arial" w:cs="Arial"/>
          <w:b/>
          <w:lang w:val="x-none" w:eastAsia="zh-CN"/>
        </w:rPr>
        <w:t>UL timing adjustment</w:t>
      </w:r>
      <w:r>
        <w:rPr>
          <w:rFonts w:ascii="Arial" w:hAnsi="Arial" w:cs="Arial"/>
          <w:b/>
          <w:lang w:val="x-none" w:eastAsia="zh-CN"/>
        </w:rPr>
        <w:t xml:space="preserve"> (part 2)</w:t>
      </w:r>
    </w:p>
    <w:tbl>
      <w:tblPr>
        <w:tblStyle w:val="100"/>
        <w:tblW w:w="4595" w:type="pct"/>
        <w:jc w:val="center"/>
        <w:tblLook w:val="04A0" w:firstRow="1" w:lastRow="0" w:firstColumn="1" w:lastColumn="0" w:noHBand="0" w:noVBand="1"/>
      </w:tblPr>
      <w:tblGrid>
        <w:gridCol w:w="3748"/>
        <w:gridCol w:w="5861"/>
      </w:tblGrid>
      <w:tr w:rsidR="00786C1D" w:rsidRPr="00786C1D" w:rsidTr="001139D0">
        <w:trPr>
          <w:jc w:val="center"/>
        </w:trPr>
        <w:tc>
          <w:tcPr>
            <w:tcW w:w="1950" w:type="pct"/>
          </w:tcPr>
          <w:p w:rsidR="00786C1D" w:rsidRPr="00786C1D" w:rsidRDefault="00786C1D" w:rsidP="00786C1D">
            <w:pPr>
              <w:keepNext/>
              <w:keepLines/>
              <w:spacing w:after="0"/>
              <w:jc w:val="center"/>
              <w:rPr>
                <w:rFonts w:ascii="Arial" w:eastAsia="等线" w:hAnsi="Arial"/>
                <w:b/>
                <w:sz w:val="18"/>
              </w:rPr>
            </w:pPr>
            <w:r w:rsidRPr="00786C1D">
              <w:rPr>
                <w:rFonts w:ascii="Arial" w:eastAsia="等线" w:hAnsi="Arial"/>
                <w:b/>
                <w:sz w:val="18"/>
                <w:lang w:eastAsia="en-GB"/>
              </w:rPr>
              <w:t>Parameter</w:t>
            </w:r>
          </w:p>
        </w:tc>
        <w:tc>
          <w:tcPr>
            <w:tcW w:w="3050" w:type="pct"/>
          </w:tcPr>
          <w:p w:rsidR="00786C1D" w:rsidRPr="00786C1D" w:rsidRDefault="00786C1D" w:rsidP="00786C1D">
            <w:pPr>
              <w:keepNext/>
              <w:keepLines/>
              <w:spacing w:after="0"/>
              <w:jc w:val="center"/>
              <w:rPr>
                <w:rFonts w:ascii="Arial" w:eastAsia="等线" w:hAnsi="Arial"/>
                <w:b/>
                <w:sz w:val="18"/>
                <w:lang w:eastAsia="zh-CN"/>
              </w:rPr>
            </w:pPr>
            <w:r w:rsidRPr="00786C1D">
              <w:rPr>
                <w:rFonts w:ascii="Arial" w:eastAsia="等线" w:hAnsi="Arial"/>
                <w:b/>
                <w:sz w:val="18"/>
                <w:lang w:eastAsia="zh-CN"/>
              </w:rPr>
              <w:t>Scenario X</w:t>
            </w:r>
          </w:p>
        </w:tc>
      </w:tr>
      <w:tr w:rsidR="00786C1D" w:rsidRPr="00786C1D" w:rsidTr="001139D0">
        <w:trPr>
          <w:jc w:val="center"/>
        </w:trPr>
        <w:tc>
          <w:tcPr>
            <w:tcW w:w="1950" w:type="pct"/>
          </w:tcPr>
          <w:p w:rsidR="00786C1D" w:rsidRPr="00786C1D" w:rsidRDefault="00786C1D" w:rsidP="00786C1D">
            <w:pPr>
              <w:keepNext/>
              <w:keepLines/>
              <w:spacing w:after="0"/>
              <w:jc w:val="center"/>
              <w:rPr>
                <w:rFonts w:ascii="Arial" w:eastAsia="等线" w:hAnsi="Arial"/>
                <w:sz w:val="18"/>
              </w:rPr>
            </w:pPr>
            <w:r w:rsidRPr="00786C1D">
              <w:rPr>
                <w:rFonts w:ascii="Arial" w:eastAsia="等线" w:hAnsi="Arial"/>
                <w:sz w:val="18"/>
                <w:lang w:eastAsia="en-GB"/>
              </w:rPr>
              <w:t>Channel model</w:t>
            </w:r>
          </w:p>
        </w:tc>
        <w:tc>
          <w:tcPr>
            <w:tcW w:w="3050" w:type="pct"/>
          </w:tcPr>
          <w:p w:rsidR="00786C1D" w:rsidRPr="00786C1D" w:rsidRDefault="00786C1D" w:rsidP="00786C1D">
            <w:pPr>
              <w:keepNext/>
              <w:keepLines/>
              <w:spacing w:after="0"/>
              <w:jc w:val="center"/>
              <w:rPr>
                <w:rFonts w:ascii="Arial" w:eastAsia="等线" w:hAnsi="Arial"/>
                <w:sz w:val="18"/>
                <w:lang w:eastAsia="zh-CN" w:bidi="hi-IN"/>
              </w:rPr>
            </w:pPr>
            <w:r w:rsidRPr="00786C1D">
              <w:rPr>
                <w:rFonts w:ascii="Arial" w:eastAsia="等线" w:hAnsi="Arial"/>
                <w:sz w:val="18"/>
                <w:lang w:eastAsia="zh-CN" w:bidi="hi-IN"/>
              </w:rPr>
              <w:t>Stationary UE: AWGN</w:t>
            </w:r>
          </w:p>
          <w:p w:rsidR="00786C1D" w:rsidRPr="00786C1D" w:rsidRDefault="00786C1D" w:rsidP="00786C1D">
            <w:pPr>
              <w:keepNext/>
              <w:keepLines/>
              <w:spacing w:after="0"/>
              <w:jc w:val="center"/>
              <w:rPr>
                <w:rFonts w:ascii="Arial" w:eastAsia="等线" w:hAnsi="Arial"/>
                <w:sz w:val="18"/>
                <w:lang w:eastAsia="zh-CN" w:bidi="hi-IN"/>
              </w:rPr>
            </w:pPr>
            <w:r w:rsidRPr="00786C1D">
              <w:rPr>
                <w:rFonts w:ascii="Arial" w:eastAsia="等线" w:hAnsi="Arial"/>
                <w:sz w:val="18"/>
                <w:lang w:eastAsia="zh-CN" w:bidi="hi-IN"/>
              </w:rPr>
              <w:t xml:space="preserve">Moving UE: </w:t>
            </w:r>
            <w:r w:rsidRPr="00786C1D">
              <w:rPr>
                <w:rFonts w:ascii="Arial" w:eastAsia="等线" w:hAnsi="Arial" w:cs="Arial"/>
                <w:sz w:val="18"/>
              </w:rPr>
              <w:t>NTN-TDLA100-200 Low</w:t>
            </w:r>
          </w:p>
        </w:tc>
      </w:tr>
      <w:tr w:rsidR="00786C1D" w:rsidRPr="00786C1D" w:rsidTr="001139D0">
        <w:trPr>
          <w:jc w:val="center"/>
        </w:trPr>
        <w:tc>
          <w:tcPr>
            <w:tcW w:w="1950" w:type="pct"/>
          </w:tcPr>
          <w:p w:rsidR="00786C1D" w:rsidRPr="00786C1D" w:rsidRDefault="00786C1D" w:rsidP="00786C1D">
            <w:pPr>
              <w:keepNext/>
              <w:keepLines/>
              <w:spacing w:after="0"/>
              <w:jc w:val="center"/>
              <w:rPr>
                <w:rFonts w:ascii="Arial" w:eastAsia="等线" w:hAnsi="Arial"/>
                <w:sz w:val="18"/>
                <w:lang w:eastAsia="en-GB"/>
              </w:rPr>
            </w:pPr>
            <w:r w:rsidRPr="00786C1D">
              <w:rPr>
                <w:rFonts w:ascii="Arial" w:eastAsia="等线" w:hAnsi="Arial"/>
                <w:sz w:val="18"/>
                <w:lang w:eastAsia="en-GB"/>
              </w:rPr>
              <w:t>CP length</w:t>
            </w:r>
          </w:p>
        </w:tc>
        <w:tc>
          <w:tcPr>
            <w:tcW w:w="3050" w:type="pct"/>
          </w:tcPr>
          <w:p w:rsidR="00786C1D" w:rsidRPr="00786C1D" w:rsidRDefault="00786C1D" w:rsidP="00786C1D">
            <w:pPr>
              <w:keepNext/>
              <w:keepLines/>
              <w:spacing w:after="0"/>
              <w:jc w:val="center"/>
              <w:rPr>
                <w:rFonts w:ascii="Arial" w:eastAsia="等线" w:hAnsi="Arial"/>
                <w:sz w:val="18"/>
                <w:lang w:eastAsia="zh-CN"/>
              </w:rPr>
            </w:pPr>
            <w:r w:rsidRPr="00786C1D">
              <w:rPr>
                <w:rFonts w:ascii="Arial" w:eastAsia="等线" w:hAnsi="Arial"/>
                <w:sz w:val="18"/>
                <w:lang w:eastAsia="zh-CN"/>
              </w:rPr>
              <w:t>Normal</w:t>
            </w:r>
          </w:p>
        </w:tc>
      </w:tr>
      <w:tr w:rsidR="00786C1D" w:rsidRPr="00786C1D" w:rsidTr="001139D0">
        <w:trPr>
          <w:jc w:val="center"/>
        </w:trPr>
        <w:tc>
          <w:tcPr>
            <w:tcW w:w="1950" w:type="pct"/>
          </w:tcPr>
          <w:p w:rsidR="00786C1D" w:rsidRPr="00786C1D" w:rsidRDefault="00786C1D" w:rsidP="00786C1D">
            <w:pPr>
              <w:keepNext/>
              <w:keepLines/>
              <w:spacing w:after="0"/>
              <w:jc w:val="center"/>
              <w:rPr>
                <w:rFonts w:ascii="Arial" w:eastAsia="等线" w:hAnsi="Arial"/>
                <w:sz w:val="18"/>
                <w:lang w:eastAsia="en-GB"/>
              </w:rPr>
            </w:pPr>
            <w:r w:rsidRPr="00786C1D">
              <w:rPr>
                <w:rFonts w:ascii="Arial" w:eastAsia="等线" w:hAnsi="Arial"/>
                <w:sz w:val="18"/>
                <w:lang w:eastAsia="en-GB"/>
              </w:rPr>
              <w:t>A</w:t>
            </w:r>
          </w:p>
        </w:tc>
        <w:tc>
          <w:tcPr>
            <w:tcW w:w="3050" w:type="pct"/>
          </w:tcPr>
          <w:p w:rsidR="00786C1D" w:rsidRPr="00786C1D" w:rsidRDefault="00786C1D" w:rsidP="00786C1D">
            <w:pPr>
              <w:keepNext/>
              <w:keepLines/>
              <w:spacing w:after="0"/>
              <w:jc w:val="center"/>
              <w:rPr>
                <w:rFonts w:ascii="Arial" w:eastAsia="等线" w:hAnsi="Arial"/>
                <w:sz w:val="18"/>
                <w:lang w:eastAsia="en-GB"/>
              </w:rPr>
            </w:pPr>
            <w:r w:rsidRPr="00786C1D">
              <w:rPr>
                <w:rFonts w:ascii="Arial" w:eastAsia="等线" w:hAnsi="Arial"/>
                <w:sz w:val="18"/>
                <w:lang w:eastAsia="zh-CN"/>
              </w:rPr>
              <w:t xml:space="preserve">15 kHz: 10 </w:t>
            </w:r>
            <w:r w:rsidRPr="00786C1D">
              <w:rPr>
                <w:rFonts w:ascii="Symbol" w:eastAsia="等线" w:hAnsi="Symbol"/>
                <w:sz w:val="18"/>
                <w:lang w:eastAsia="en-GB"/>
              </w:rPr>
              <w:t></w:t>
            </w:r>
            <w:r w:rsidRPr="00786C1D">
              <w:rPr>
                <w:rFonts w:ascii="Arial" w:eastAsia="等线" w:hAnsi="Arial"/>
                <w:sz w:val="18"/>
                <w:lang w:eastAsia="en-GB"/>
              </w:rPr>
              <w:t>s</w:t>
            </w:r>
          </w:p>
          <w:p w:rsidR="00786C1D" w:rsidRPr="00786C1D" w:rsidRDefault="00786C1D" w:rsidP="00786C1D">
            <w:pPr>
              <w:keepNext/>
              <w:keepLines/>
              <w:spacing w:after="0"/>
              <w:jc w:val="center"/>
              <w:rPr>
                <w:rFonts w:ascii="Arial" w:eastAsia="等线" w:hAnsi="Arial"/>
                <w:sz w:val="18"/>
                <w:lang w:eastAsia="zh-CN"/>
              </w:rPr>
            </w:pPr>
            <w:r w:rsidRPr="00786C1D">
              <w:rPr>
                <w:rFonts w:ascii="Arial" w:eastAsia="等线" w:hAnsi="Arial"/>
                <w:sz w:val="18"/>
                <w:lang w:eastAsia="en-GB"/>
              </w:rPr>
              <w:t xml:space="preserve">30 kHz: 5 </w:t>
            </w:r>
            <w:r w:rsidRPr="00786C1D">
              <w:rPr>
                <w:rFonts w:ascii="Symbol" w:eastAsia="等线" w:hAnsi="Symbol"/>
                <w:sz w:val="18"/>
                <w:lang w:eastAsia="en-GB"/>
              </w:rPr>
              <w:t></w:t>
            </w:r>
            <w:r w:rsidRPr="00786C1D">
              <w:rPr>
                <w:rFonts w:ascii="Arial" w:eastAsia="等线" w:hAnsi="Arial"/>
                <w:sz w:val="18"/>
                <w:lang w:eastAsia="en-GB"/>
              </w:rPr>
              <w:t>s</w:t>
            </w:r>
          </w:p>
        </w:tc>
      </w:tr>
      <w:tr w:rsidR="00786C1D" w:rsidRPr="00786C1D" w:rsidTr="001139D0">
        <w:trPr>
          <w:jc w:val="center"/>
        </w:trPr>
        <w:tc>
          <w:tcPr>
            <w:tcW w:w="1950" w:type="pct"/>
          </w:tcPr>
          <w:p w:rsidR="00786C1D" w:rsidRPr="00786C1D" w:rsidRDefault="00786C1D" w:rsidP="00786C1D">
            <w:pPr>
              <w:keepNext/>
              <w:keepLines/>
              <w:spacing w:after="0"/>
              <w:jc w:val="center"/>
              <w:rPr>
                <w:rFonts w:ascii="Arial" w:eastAsia="等线" w:hAnsi="Arial"/>
                <w:sz w:val="18"/>
                <w:lang w:eastAsia="en-GB"/>
              </w:rPr>
            </w:pPr>
            <w:r w:rsidRPr="00786C1D">
              <w:rPr>
                <w:rFonts w:ascii="Symbol" w:eastAsia="等线" w:hAnsi="Symbol"/>
                <w:sz w:val="18"/>
                <w:lang w:eastAsia="en-GB"/>
              </w:rPr>
              <w:t></w:t>
            </w:r>
            <w:r w:rsidRPr="00786C1D">
              <w:rPr>
                <w:rFonts w:ascii="Symbol" w:eastAsia="等线" w:hAnsi="Symbol"/>
                <w:sz w:val="18"/>
                <w:lang w:eastAsia="en-GB"/>
              </w:rPr>
              <w:t></w:t>
            </w:r>
          </w:p>
        </w:tc>
        <w:tc>
          <w:tcPr>
            <w:tcW w:w="3050" w:type="pct"/>
            <w:shd w:val="clear" w:color="auto" w:fill="auto"/>
          </w:tcPr>
          <w:p w:rsidR="00786C1D" w:rsidRPr="00786C1D" w:rsidRDefault="00786C1D" w:rsidP="00786C1D">
            <w:pPr>
              <w:keepNext/>
              <w:keepLines/>
              <w:spacing w:after="0"/>
              <w:jc w:val="center"/>
              <w:rPr>
                <w:rFonts w:ascii="Arial" w:eastAsia="等线" w:hAnsi="Arial" w:cs="Arial"/>
                <w:sz w:val="18"/>
                <w:lang w:eastAsia="en-GB"/>
              </w:rPr>
            </w:pPr>
            <w:r w:rsidRPr="00786C1D">
              <w:rPr>
                <w:rFonts w:ascii="Arial" w:eastAsia="等线" w:hAnsi="Arial" w:cs="Arial"/>
                <w:bCs/>
                <w:sz w:val="18"/>
              </w:rPr>
              <w:t>0.04 S</w:t>
            </w:r>
            <w:r w:rsidRPr="00786C1D">
              <w:rPr>
                <w:rFonts w:ascii="Arial" w:eastAsia="等线" w:hAnsi="Arial" w:cs="Arial"/>
                <w:bCs/>
                <w:sz w:val="18"/>
                <w:vertAlign w:val="superscript"/>
              </w:rPr>
              <w:t>-1</w:t>
            </w:r>
            <w:r w:rsidRPr="00786C1D">
              <w:rPr>
                <w:rFonts w:ascii="Arial" w:eastAsia="等线" w:hAnsi="Arial" w:cs="Arial"/>
                <w:bCs/>
                <w:sz w:val="18"/>
              </w:rPr>
              <w:t xml:space="preserve"> for 15kHz SCS and 0.08 S</w:t>
            </w:r>
            <w:r w:rsidRPr="00786C1D">
              <w:rPr>
                <w:rFonts w:ascii="Arial" w:eastAsia="等线" w:hAnsi="Arial" w:cs="Arial"/>
                <w:bCs/>
                <w:sz w:val="18"/>
                <w:vertAlign w:val="superscript"/>
              </w:rPr>
              <w:t>-1</w:t>
            </w:r>
            <w:r w:rsidRPr="00786C1D">
              <w:rPr>
                <w:rFonts w:ascii="Arial" w:eastAsia="等线" w:hAnsi="Arial" w:cs="Arial"/>
                <w:bCs/>
                <w:sz w:val="18"/>
              </w:rPr>
              <w:t xml:space="preserve"> for 30kHz SCS</w:t>
            </w:r>
          </w:p>
        </w:tc>
      </w:tr>
    </w:tbl>
    <w:p w:rsidR="00AA5DFB" w:rsidRPr="00786C1D" w:rsidRDefault="00AA5DFB" w:rsidP="009575FF">
      <w:pPr>
        <w:rPr>
          <w:lang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lastRenderedPageBreak/>
        <w:t>Table 2.2-</w:t>
      </w:r>
      <w:r w:rsidR="00AA5DFB">
        <w:rPr>
          <w:rFonts w:ascii="Arial" w:hAnsi="Arial" w:cs="Arial"/>
          <w:b/>
          <w:lang w:val="x-none" w:eastAsia="zh-CN"/>
        </w:rPr>
        <w:t>3</w:t>
      </w:r>
      <w:r w:rsidRPr="006929C9">
        <w:rPr>
          <w:rFonts w:ascii="Arial" w:hAnsi="Arial" w:cs="Arial"/>
          <w:b/>
          <w:lang w:val="x-none" w:eastAsia="zh-CN"/>
        </w:rPr>
        <w:t xml:space="preserve">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8C2F7F" w:rsidRPr="008C2F7F">
        <w:rPr>
          <w:rFonts w:ascii="Arial" w:hAnsi="Arial" w:cs="Arial"/>
          <w:b/>
          <w:lang w:val="x-none" w:eastAsia="zh-CN"/>
        </w:rPr>
        <w:t>UL timing adjustment</w:t>
      </w:r>
    </w:p>
    <w:tbl>
      <w:tblPr>
        <w:tblStyle w:val="af4"/>
        <w:tblW w:w="0" w:type="auto"/>
        <w:jc w:val="center"/>
        <w:tblLook w:val="04A0" w:firstRow="1" w:lastRow="0" w:firstColumn="1" w:lastColumn="0" w:noHBand="0" w:noVBand="1"/>
      </w:tblPr>
      <w:tblGrid>
        <w:gridCol w:w="1377"/>
        <w:gridCol w:w="2196"/>
        <w:gridCol w:w="2136"/>
        <w:gridCol w:w="767"/>
        <w:gridCol w:w="767"/>
      </w:tblGrid>
      <w:tr w:rsidR="00272063" w:rsidRPr="006929C9" w:rsidTr="00272063">
        <w:trPr>
          <w:trHeight w:val="96"/>
          <w:jc w:val="center"/>
        </w:trPr>
        <w:tc>
          <w:tcPr>
            <w:tcW w:w="0" w:type="auto"/>
            <w:vMerge w:val="restart"/>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Pr>
                <w:rFonts w:ascii="Arial" w:eastAsiaTheme="minorEastAsia" w:hAnsi="Arial" w:cs="Arial"/>
                <w:b/>
                <w:sz w:val="18"/>
                <w:lang w:eastAsia="ko-KR"/>
              </w:rPr>
              <w:t>SCS (kHz) / CBW (MHz)</w:t>
            </w:r>
          </w:p>
        </w:tc>
        <w:tc>
          <w:tcPr>
            <w:tcW w:w="0" w:type="auto"/>
            <w:vMerge w:val="restart"/>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2"/>
            <w:vAlign w:val="center"/>
          </w:tcPr>
          <w:p w:rsidR="00272063" w:rsidRPr="00272063" w:rsidRDefault="00272063" w:rsidP="00C876CA">
            <w:pPr>
              <w:keepNext/>
              <w:keepLines/>
              <w:overflowPunct w:val="0"/>
              <w:autoSpaceDE w:val="0"/>
              <w:autoSpaceDN w:val="0"/>
              <w:adjustRightInd w:val="0"/>
              <w:spacing w:after="0"/>
              <w:jc w:val="center"/>
              <w:rPr>
                <w:rFonts w:ascii="Arial" w:eastAsia="Malgun Gothic" w:hAnsi="Arial" w:cs="Arial"/>
                <w:b/>
                <w:sz w:val="18"/>
                <w:lang w:eastAsia="ko-KR"/>
              </w:rPr>
            </w:pPr>
            <w:r w:rsidRPr="006929C9">
              <w:rPr>
                <w:rFonts w:ascii="Arial" w:eastAsiaTheme="minorEastAsia" w:hAnsi="Arial" w:cs="Arial"/>
                <w:b/>
                <w:sz w:val="18"/>
                <w:lang w:eastAsia="ko-KR"/>
              </w:rPr>
              <w:t>SNR (dB)</w:t>
            </w:r>
          </w:p>
        </w:tc>
      </w:tr>
      <w:tr w:rsidR="00272063" w:rsidRPr="006929C9" w:rsidTr="00272063">
        <w:trPr>
          <w:trHeight w:val="43"/>
          <w:jc w:val="center"/>
        </w:trPr>
        <w:tc>
          <w:tcPr>
            <w:tcW w:w="0" w:type="auto"/>
            <w:vMerge/>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72063"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T</w:t>
            </w:r>
            <w:r>
              <w:rPr>
                <w:rFonts w:ascii="Arial" w:eastAsiaTheme="minorEastAsia" w:hAnsi="Arial" w:cs="Arial"/>
                <w:b/>
                <w:sz w:val="18"/>
                <w:lang w:eastAsia="zh-CN"/>
              </w:rPr>
              <w:t>ypeA</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w:t>
            </w:r>
            <w:r>
              <w:rPr>
                <w:rFonts w:ascii="Arial" w:eastAsiaTheme="minorEastAsia" w:hAnsi="Arial" w:cs="Arial"/>
                <w:b/>
                <w:sz w:val="18"/>
                <w:lang w:eastAsia="ko-KR"/>
              </w:rPr>
              <w:t>B</w:t>
            </w:r>
          </w:p>
        </w:tc>
      </w:tr>
      <w:tr w:rsidR="00272063" w:rsidRPr="006929C9" w:rsidTr="00C876CA">
        <w:trPr>
          <w:jc w:val="center"/>
        </w:trPr>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r w:rsidRPr="00AA5DFB">
              <w:rPr>
                <w:rFonts w:ascii="Arial" w:eastAsiaTheme="minorEastAsia" w:hAnsi="Arial" w:cs="Arial"/>
                <w:sz w:val="18"/>
                <w:lang w:val="en-US" w:eastAsia="zh-CN"/>
              </w:rPr>
              <w:t xml:space="preserve"> / 5</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sidR="00856876">
              <w:rPr>
                <w:rFonts w:ascii="Arial" w:eastAsiaTheme="minorEastAsia" w:hAnsi="Arial" w:cs="Arial"/>
                <w:sz w:val="18"/>
                <w:lang w:val="en-US" w:eastAsia="zh-CN"/>
              </w:rPr>
              <w:t>1</w:t>
            </w:r>
          </w:p>
        </w:tc>
        <w:tc>
          <w:tcPr>
            <w:tcW w:w="0" w:type="auto"/>
            <w:vAlign w:val="center"/>
          </w:tcPr>
          <w:p w:rsidR="00272063" w:rsidRPr="006929C9" w:rsidRDefault="00B01375"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r>
              <w:rPr>
                <w:rFonts w:ascii="Arial" w:eastAsiaTheme="minorEastAsia" w:hAnsi="Arial" w:cs="Arial"/>
                <w:sz w:val="18"/>
                <w:lang w:val="en-US" w:eastAsia="zh-CN"/>
              </w:rPr>
              <w:t>.56</w:t>
            </w:r>
          </w:p>
        </w:tc>
        <w:tc>
          <w:tcPr>
            <w:tcW w:w="0" w:type="auto"/>
            <w:vAlign w:val="center"/>
          </w:tcPr>
          <w:p w:rsidR="00272063" w:rsidRPr="006929C9" w:rsidRDefault="00B01375"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r>
              <w:rPr>
                <w:rFonts w:ascii="Arial" w:eastAsiaTheme="minorEastAsia" w:hAnsi="Arial" w:cs="Arial"/>
                <w:sz w:val="18"/>
                <w:lang w:val="en-US" w:eastAsia="zh-CN"/>
              </w:rPr>
              <w:t>.58</w:t>
            </w:r>
          </w:p>
        </w:tc>
      </w:tr>
      <w:tr w:rsidR="00856876" w:rsidRPr="006929C9" w:rsidTr="00C876CA">
        <w:trPr>
          <w:jc w:val="center"/>
        </w:trPr>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r w:rsidRPr="00AA5DFB">
              <w:rPr>
                <w:rFonts w:ascii="Arial" w:eastAsiaTheme="minorEastAsia" w:hAnsi="Arial" w:cs="Arial"/>
                <w:sz w:val="18"/>
                <w:lang w:val="en-US" w:eastAsia="zh-CN"/>
              </w:rPr>
              <w:t xml:space="preserve"> / 5</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1.88</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1.86</w:t>
            </w:r>
          </w:p>
        </w:tc>
      </w:tr>
      <w:tr w:rsidR="00856876" w:rsidRPr="006929C9" w:rsidTr="00C876CA">
        <w:trPr>
          <w:jc w:val="center"/>
        </w:trPr>
        <w:tc>
          <w:tcPr>
            <w:tcW w:w="0" w:type="auto"/>
            <w:vAlign w:val="center"/>
          </w:tcPr>
          <w:p w:rsidR="00856876"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3</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272063">
              <w:rPr>
                <w:rFonts w:ascii="Arial" w:eastAsiaTheme="minorEastAsia" w:hAnsi="Arial" w:cs="Arial"/>
                <w:sz w:val="18"/>
                <w:lang w:val="en-US" w:eastAsia="zh-CN"/>
              </w:rPr>
              <w:t>30 / 10</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rsidR="00856876" w:rsidRPr="006929C9" w:rsidRDefault="00B01375"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.66</w:t>
            </w:r>
          </w:p>
        </w:tc>
        <w:tc>
          <w:tcPr>
            <w:tcW w:w="0" w:type="auto"/>
            <w:vAlign w:val="center"/>
          </w:tcPr>
          <w:p w:rsidR="00856876" w:rsidRPr="006929C9" w:rsidRDefault="00C1226E"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.92</w:t>
            </w:r>
          </w:p>
        </w:tc>
      </w:tr>
      <w:tr w:rsidR="00856876" w:rsidRPr="006929C9" w:rsidTr="00C876CA">
        <w:trPr>
          <w:jc w:val="center"/>
        </w:trPr>
        <w:tc>
          <w:tcPr>
            <w:tcW w:w="0" w:type="auto"/>
            <w:vAlign w:val="center"/>
          </w:tcPr>
          <w:p w:rsidR="00856876"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4</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272063">
              <w:rPr>
                <w:rFonts w:ascii="Arial" w:eastAsiaTheme="minorEastAsia" w:hAnsi="Arial" w:cs="Arial"/>
                <w:sz w:val="18"/>
                <w:lang w:val="en-US" w:eastAsia="zh-CN"/>
              </w:rPr>
              <w:t>30 / 10</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2.29</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2.10</w:t>
            </w:r>
          </w:p>
        </w:tc>
      </w:tr>
    </w:tbl>
    <w:p w:rsidR="009575FF" w:rsidRPr="006929C9" w:rsidRDefault="009575FF" w:rsidP="009575FF">
      <w:pPr>
        <w:rPr>
          <w:lang w:val="x-none" w:eastAsia="zh-CN"/>
        </w:rPr>
      </w:pPr>
    </w:p>
    <w:p w:rsidR="009575FF" w:rsidRPr="006929C9" w:rsidRDefault="008C2F7F" w:rsidP="009575FF">
      <w:pPr>
        <w:pStyle w:val="2"/>
        <w:rPr>
          <w:lang w:val="en-US" w:eastAsia="zh-CN"/>
        </w:rPr>
      </w:pPr>
      <w:r w:rsidRPr="008C2F7F">
        <w:rPr>
          <w:lang w:val="en-US" w:eastAsia="zh-CN"/>
        </w:rPr>
        <w:t>PUSCH repetition type A</w:t>
      </w:r>
    </w:p>
    <w:p w:rsidR="009575FF" w:rsidRPr="006929C9" w:rsidRDefault="009575FF" w:rsidP="009575FF">
      <w:pPr>
        <w:rPr>
          <w:lang w:eastAsia="zh-CN"/>
        </w:rPr>
      </w:pPr>
      <w:r w:rsidRPr="006929C9">
        <w:rPr>
          <w:lang w:val="en-US" w:eastAsia="zh-CN"/>
        </w:rPr>
        <w:t xml:space="preserve">Here we provide the </w:t>
      </w:r>
      <w:r w:rsidR="00956CDF">
        <w:rPr>
          <w:lang w:val="en-US" w:eastAsia="zh-CN"/>
        </w:rPr>
        <w:t>updated</w:t>
      </w:r>
      <w:r w:rsidRPr="006929C9">
        <w:rPr>
          <w:lang w:val="en-US" w:eastAsia="zh-CN"/>
        </w:rPr>
        <w:t xml:space="preserve"> simulation results for </w:t>
      </w:r>
      <w:r w:rsidRPr="006929C9">
        <w:rPr>
          <w:lang w:eastAsia="zh-CN"/>
        </w:rPr>
        <w:t>P</w:t>
      </w:r>
      <w:r w:rsidR="00AA5DFB" w:rsidRPr="00AA5DFB">
        <w:rPr>
          <w:lang w:eastAsia="zh-CN"/>
        </w:rPr>
        <w:t>USCH repetition type A</w:t>
      </w:r>
      <w:r w:rsidRPr="006929C9">
        <w:rPr>
          <w:lang w:eastAsia="zh-CN"/>
        </w:rPr>
        <w:t xml:space="preserve"> for alignment, as shown in Table 2.</w:t>
      </w:r>
      <w:r w:rsidR="006929C9" w:rsidRPr="006929C9">
        <w:rPr>
          <w:lang w:eastAsia="zh-CN"/>
        </w:rPr>
        <w:t>3</w:t>
      </w:r>
      <w:r w:rsidRPr="006929C9">
        <w:rPr>
          <w:lang w:eastAsia="zh-CN"/>
        </w:rPr>
        <w:t>-2, based on simulation assumption as shown in Table 2.</w:t>
      </w:r>
      <w:r w:rsidR="006929C9" w:rsidRPr="006929C9">
        <w:rPr>
          <w:lang w:eastAsia="zh-CN"/>
        </w:rPr>
        <w:t>3</w:t>
      </w:r>
      <w:r w:rsidRPr="006929C9">
        <w:rPr>
          <w:lang w:eastAsia="zh-CN"/>
        </w:rPr>
        <w:t>-1.</w:t>
      </w:r>
    </w:p>
    <w:p w:rsidR="007E532F" w:rsidRPr="007E532F" w:rsidRDefault="009575FF" w:rsidP="007E532F">
      <w:pPr>
        <w:pStyle w:val="TH"/>
        <w:rPr>
          <w:lang w:eastAsia="zh-CN"/>
        </w:rPr>
      </w:pPr>
      <w:r w:rsidRPr="006929C9">
        <w:rPr>
          <w:lang w:eastAsia="zh-CN"/>
        </w:rPr>
        <w:t>Table 2.</w:t>
      </w:r>
      <w:r w:rsidR="006929C9" w:rsidRPr="006929C9">
        <w:rPr>
          <w:lang w:eastAsia="zh-CN"/>
        </w:rPr>
        <w:t>3</w:t>
      </w:r>
      <w:r w:rsidRPr="006929C9">
        <w:rPr>
          <w:lang w:eastAsia="zh-CN"/>
        </w:rPr>
        <w:t xml:space="preserve">-1 Simulation assumption for </w:t>
      </w:r>
      <w:r w:rsidR="00AA5DFB" w:rsidRPr="00AA5DFB">
        <w:rPr>
          <w:lang w:eastAsia="zh-CN"/>
        </w:rPr>
        <w:t>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817"/>
        <w:gridCol w:w="2409"/>
      </w:tblGrid>
      <w:tr w:rsidR="00786C1D" w:rsidRPr="00786C1D" w:rsidTr="001139D0">
        <w:trPr>
          <w:cantSplit/>
          <w:jc w:val="center"/>
        </w:trPr>
        <w:tc>
          <w:tcPr>
            <w:tcW w:w="6658" w:type="dxa"/>
            <w:gridSpan w:val="2"/>
          </w:tcPr>
          <w:p w:rsidR="00786C1D" w:rsidRPr="00786C1D" w:rsidRDefault="00786C1D" w:rsidP="00786C1D">
            <w:pPr>
              <w:keepNext/>
              <w:keepLines/>
              <w:spacing w:after="0"/>
              <w:jc w:val="center"/>
              <w:rPr>
                <w:rFonts w:ascii="Arial" w:eastAsia="等线" w:hAnsi="Arial" w:cs="Arial"/>
                <w:b/>
                <w:sz w:val="18"/>
              </w:rPr>
            </w:pPr>
            <w:r w:rsidRPr="00786C1D">
              <w:rPr>
                <w:rFonts w:ascii="Arial" w:eastAsia="等线" w:hAnsi="Arial" w:cs="Arial"/>
                <w:b/>
                <w:sz w:val="18"/>
              </w:rPr>
              <w:t>Parameter</w:t>
            </w:r>
          </w:p>
        </w:tc>
        <w:tc>
          <w:tcPr>
            <w:tcW w:w="2409" w:type="dxa"/>
          </w:tcPr>
          <w:p w:rsidR="00786C1D" w:rsidRPr="00786C1D" w:rsidRDefault="00786C1D" w:rsidP="00786C1D">
            <w:pPr>
              <w:keepNext/>
              <w:keepLines/>
              <w:spacing w:after="0"/>
              <w:jc w:val="center"/>
              <w:rPr>
                <w:rFonts w:ascii="Arial" w:eastAsia="等线" w:hAnsi="Arial" w:cs="Arial"/>
                <w:b/>
                <w:sz w:val="18"/>
              </w:rPr>
            </w:pPr>
            <w:r w:rsidRPr="00786C1D">
              <w:rPr>
                <w:rFonts w:ascii="Arial" w:eastAsia="等线" w:hAnsi="Arial" w:cs="Arial"/>
                <w:b/>
                <w:sz w:val="18"/>
              </w:rPr>
              <w:t>Value</w:t>
            </w:r>
          </w:p>
        </w:tc>
      </w:tr>
      <w:tr w:rsidR="00786C1D" w:rsidRPr="00786C1D" w:rsidTr="001139D0">
        <w:trPr>
          <w:cantSplit/>
          <w:jc w:val="center"/>
        </w:trPr>
        <w:tc>
          <w:tcPr>
            <w:tcW w:w="6658" w:type="dxa"/>
            <w:gridSpan w:val="2"/>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Transform precoding</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Disabled</w:t>
            </w:r>
          </w:p>
        </w:tc>
      </w:tr>
      <w:tr w:rsidR="00786C1D" w:rsidRPr="00786C1D" w:rsidTr="001139D0">
        <w:trPr>
          <w:cantSplit/>
          <w:jc w:val="center"/>
        </w:trPr>
        <w:tc>
          <w:tcPr>
            <w:tcW w:w="6658" w:type="dxa"/>
            <w:gridSpan w:val="2"/>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hint="eastAsia"/>
                <w:sz w:val="18"/>
                <w:lang w:eastAsia="zh-CN"/>
              </w:rPr>
              <w:t>C</w:t>
            </w:r>
            <w:r w:rsidRPr="00786C1D">
              <w:rPr>
                <w:rFonts w:ascii="Arial" w:eastAsia="等线" w:hAnsi="Arial"/>
                <w:sz w:val="18"/>
                <w:lang w:eastAsia="zh-CN"/>
              </w:rPr>
              <w:t>hannel bandwidth</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15kHz SCS: 5MHz</w:t>
            </w:r>
            <w:r w:rsidRPr="00786C1D">
              <w:rPr>
                <w:rFonts w:ascii="Arial" w:eastAsia="等线" w:hAnsi="Arial" w:cs="Arial"/>
                <w:sz w:val="18"/>
              </w:rPr>
              <w:br/>
              <w:t>30kHz SCS: 10MHz</w:t>
            </w:r>
          </w:p>
        </w:tc>
      </w:tr>
      <w:tr w:rsidR="00786C1D" w:rsidRPr="00786C1D" w:rsidTr="001139D0">
        <w:trPr>
          <w:cantSplit/>
          <w:jc w:val="center"/>
        </w:trPr>
        <w:tc>
          <w:tcPr>
            <w:tcW w:w="6658" w:type="dxa"/>
            <w:gridSpan w:val="2"/>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hint="eastAsia"/>
                <w:sz w:val="18"/>
                <w:lang w:eastAsia="zh-CN"/>
              </w:rPr>
              <w:t>M</w:t>
            </w:r>
            <w:r w:rsidRPr="00786C1D">
              <w:rPr>
                <w:rFonts w:ascii="Arial" w:eastAsia="等线" w:hAnsi="Arial"/>
                <w:sz w:val="18"/>
                <w:lang w:eastAsia="zh-CN"/>
              </w:rPr>
              <w:t>CS</w:t>
            </w:r>
          </w:p>
        </w:tc>
        <w:tc>
          <w:tcPr>
            <w:tcW w:w="2409" w:type="dxa"/>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sz w:val="18"/>
                <w:lang w:eastAsia="zh-CN"/>
              </w:rPr>
              <w:t>5 in Table 3</w:t>
            </w:r>
          </w:p>
        </w:tc>
      </w:tr>
      <w:tr w:rsidR="00786C1D" w:rsidRPr="00786C1D" w:rsidTr="001139D0">
        <w:trPr>
          <w:cantSplit/>
          <w:jc w:val="center"/>
        </w:trPr>
        <w:tc>
          <w:tcPr>
            <w:tcW w:w="1841" w:type="dxa"/>
            <w:vMerge w:val="restart"/>
            <w:tcBorders>
              <w:top w:val="single" w:sz="6" w:space="0" w:color="auto"/>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HARQ</w:t>
            </w:r>
          </w:p>
        </w:tc>
        <w:tc>
          <w:tcPr>
            <w:tcW w:w="4817"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Maximum number of HARQ transmissions</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4</w:t>
            </w:r>
          </w:p>
        </w:tc>
      </w:tr>
      <w:tr w:rsidR="00786C1D" w:rsidRPr="00786C1D" w:rsidTr="001139D0">
        <w:trPr>
          <w:cantSplit/>
          <w:jc w:val="center"/>
        </w:trPr>
        <w:tc>
          <w:tcPr>
            <w:tcW w:w="1841" w:type="dxa"/>
            <w:vMerge/>
            <w:tcBorders>
              <w:bottom w:val="single" w:sz="6" w:space="0" w:color="auto"/>
            </w:tcBorders>
          </w:tcPr>
          <w:p w:rsidR="00786C1D" w:rsidRPr="00786C1D" w:rsidRDefault="00786C1D" w:rsidP="00786C1D">
            <w:pPr>
              <w:keepNext/>
              <w:keepLines/>
              <w:spacing w:after="0"/>
              <w:rPr>
                <w:rFonts w:ascii="Arial" w:eastAsia="等线" w:hAnsi="Arial"/>
                <w:sz w:val="18"/>
              </w:rPr>
            </w:pPr>
          </w:p>
        </w:tc>
        <w:tc>
          <w:tcPr>
            <w:tcW w:w="4817"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RV sequence</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lang w:val="fr-FR"/>
              </w:rPr>
              <w:t>0, 3, 0, 3 [Note 1]</w:t>
            </w:r>
          </w:p>
        </w:tc>
      </w:tr>
      <w:tr w:rsidR="00786C1D" w:rsidRPr="00786C1D" w:rsidTr="001139D0">
        <w:trPr>
          <w:cantSplit/>
          <w:jc w:val="center"/>
        </w:trPr>
        <w:tc>
          <w:tcPr>
            <w:tcW w:w="1841" w:type="dxa"/>
            <w:vMerge w:val="restart"/>
            <w:tcBorders>
              <w:top w:val="single" w:sz="6" w:space="0" w:color="auto"/>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DM-RS</w:t>
            </w:r>
          </w:p>
        </w:tc>
        <w:tc>
          <w:tcPr>
            <w:tcW w:w="4817"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DM-RS configuration type</w:t>
            </w:r>
          </w:p>
        </w:tc>
        <w:tc>
          <w:tcPr>
            <w:tcW w:w="2409" w:type="dxa"/>
          </w:tcPr>
          <w:p w:rsidR="00786C1D" w:rsidRPr="00786C1D" w:rsidRDefault="00786C1D" w:rsidP="00786C1D">
            <w:pPr>
              <w:keepNext/>
              <w:keepLines/>
              <w:spacing w:after="0"/>
              <w:jc w:val="center"/>
              <w:rPr>
                <w:rFonts w:ascii="Arial" w:eastAsia="等线" w:hAnsi="Arial" w:cs="Arial"/>
                <w:sz w:val="18"/>
                <w:lang w:val="fr-FR"/>
              </w:rPr>
            </w:pPr>
            <w:r w:rsidRPr="00786C1D">
              <w:rPr>
                <w:rFonts w:ascii="Arial" w:eastAsia="等线" w:hAnsi="Arial" w:cs="Arial"/>
                <w:sz w:val="18"/>
              </w:rPr>
              <w:t>1</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817"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DM-RS duration</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sz w:val="18"/>
              </w:rPr>
              <w:t>single-symbol DM-RS</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817"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lang w:eastAsia="zh-CN"/>
              </w:rPr>
              <w:t>Additional DM-RS position</w:t>
            </w:r>
          </w:p>
        </w:tc>
        <w:tc>
          <w:tcPr>
            <w:tcW w:w="2409" w:type="dxa"/>
          </w:tcPr>
          <w:p w:rsidR="00786C1D" w:rsidRPr="00786C1D" w:rsidRDefault="00786C1D" w:rsidP="00786C1D">
            <w:pPr>
              <w:keepNext/>
              <w:keepLines/>
              <w:spacing w:after="0"/>
              <w:jc w:val="center"/>
              <w:rPr>
                <w:rFonts w:ascii="Arial" w:eastAsia="等线" w:hAnsi="Arial"/>
                <w:sz w:val="18"/>
              </w:rPr>
            </w:pPr>
            <w:r w:rsidRPr="00786C1D">
              <w:rPr>
                <w:rFonts w:ascii="Arial" w:eastAsia="等线" w:hAnsi="Arial" w:cs="Arial"/>
                <w:sz w:val="18"/>
              </w:rPr>
              <w:t>pos1</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817" w:type="dxa"/>
            <w:vAlign w:val="center"/>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sz w:val="18"/>
              </w:rPr>
              <w:t>Number of DM-RS CDM group(s) without data</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2</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817"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Ratio of PUSCH EPRE to DM-RS EPRE</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lang w:eastAsia="zh-CN"/>
              </w:rPr>
              <w:t>-3 dB</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817"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DM-RS port</w:t>
            </w:r>
          </w:p>
        </w:tc>
        <w:tc>
          <w:tcPr>
            <w:tcW w:w="2409" w:type="dxa"/>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sz w:val="18"/>
              </w:rPr>
              <w:t>{0}</w:t>
            </w:r>
          </w:p>
        </w:tc>
      </w:tr>
      <w:tr w:rsidR="00786C1D" w:rsidRPr="00786C1D" w:rsidTr="001139D0">
        <w:trPr>
          <w:cantSplit/>
          <w:jc w:val="center"/>
        </w:trPr>
        <w:tc>
          <w:tcPr>
            <w:tcW w:w="1841" w:type="dxa"/>
            <w:vMerge/>
            <w:tcBorders>
              <w:bottom w:val="single" w:sz="6" w:space="0" w:color="auto"/>
            </w:tcBorders>
          </w:tcPr>
          <w:p w:rsidR="00786C1D" w:rsidRPr="00786C1D" w:rsidRDefault="00786C1D" w:rsidP="00786C1D">
            <w:pPr>
              <w:keepNext/>
              <w:keepLines/>
              <w:spacing w:after="0"/>
              <w:rPr>
                <w:rFonts w:ascii="Arial" w:eastAsia="等线" w:hAnsi="Arial"/>
                <w:sz w:val="18"/>
              </w:rPr>
            </w:pPr>
          </w:p>
        </w:tc>
        <w:tc>
          <w:tcPr>
            <w:tcW w:w="4817" w:type="dxa"/>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DM-RS sequence generation</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N</w:t>
            </w:r>
            <w:r w:rsidRPr="00786C1D">
              <w:rPr>
                <w:rFonts w:ascii="Arial" w:eastAsia="等线" w:hAnsi="Arial" w:cs="Arial"/>
                <w:sz w:val="18"/>
                <w:vertAlign w:val="subscript"/>
              </w:rPr>
              <w:t>ID</w:t>
            </w:r>
            <w:r w:rsidRPr="00786C1D">
              <w:rPr>
                <w:rFonts w:ascii="Arial" w:eastAsia="等线" w:hAnsi="Arial" w:cs="Arial"/>
                <w:sz w:val="18"/>
                <w:vertAlign w:val="superscript"/>
              </w:rPr>
              <w:t>0</w:t>
            </w:r>
            <w:r w:rsidRPr="00786C1D">
              <w:rPr>
                <w:rFonts w:ascii="Arial" w:eastAsia="等线" w:hAnsi="Arial" w:cs="Arial"/>
                <w:sz w:val="18"/>
              </w:rPr>
              <w:t>=0, n</w:t>
            </w:r>
            <w:r w:rsidRPr="00786C1D">
              <w:rPr>
                <w:rFonts w:ascii="Arial" w:eastAsia="等线" w:hAnsi="Arial" w:cs="Arial"/>
                <w:sz w:val="18"/>
                <w:vertAlign w:val="subscript"/>
              </w:rPr>
              <w:t>SCID</w:t>
            </w:r>
            <w:r w:rsidRPr="00786C1D">
              <w:rPr>
                <w:rFonts w:ascii="Arial" w:eastAsia="等线" w:hAnsi="Arial" w:cs="Arial"/>
                <w:sz w:val="18"/>
              </w:rPr>
              <w:t xml:space="preserve"> =0</w:t>
            </w:r>
          </w:p>
        </w:tc>
      </w:tr>
      <w:tr w:rsidR="00786C1D" w:rsidRPr="00786C1D" w:rsidTr="001139D0">
        <w:trPr>
          <w:cantSplit/>
          <w:jc w:val="center"/>
        </w:trPr>
        <w:tc>
          <w:tcPr>
            <w:tcW w:w="1841" w:type="dxa"/>
            <w:vMerge w:val="restart"/>
            <w:tcBorders>
              <w:top w:val="single" w:sz="6" w:space="0" w:color="auto"/>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Time domain</w:t>
            </w:r>
          </w:p>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resource</w:t>
            </w:r>
          </w:p>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assignment</w:t>
            </w:r>
          </w:p>
        </w:tc>
        <w:tc>
          <w:tcPr>
            <w:tcW w:w="4817" w:type="dxa"/>
          </w:tcPr>
          <w:p w:rsidR="00786C1D" w:rsidRPr="00786C1D" w:rsidRDefault="00786C1D" w:rsidP="00786C1D">
            <w:pPr>
              <w:keepNext/>
              <w:keepLines/>
              <w:spacing w:after="0"/>
              <w:rPr>
                <w:rFonts w:ascii="Arial" w:eastAsia="等线" w:hAnsi="Arial"/>
                <w:sz w:val="18"/>
              </w:rPr>
            </w:pPr>
            <w:r w:rsidRPr="00786C1D">
              <w:rPr>
                <w:rFonts w:ascii="Arial" w:eastAsia="Batang" w:hAnsi="Arial"/>
                <w:sz w:val="18"/>
              </w:rPr>
              <w:t>PUSCH mapping type</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A, B</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817" w:type="dxa"/>
          </w:tcPr>
          <w:p w:rsidR="00786C1D" w:rsidRPr="00786C1D" w:rsidRDefault="00786C1D" w:rsidP="00786C1D">
            <w:pPr>
              <w:keepNext/>
              <w:keepLines/>
              <w:spacing w:after="0"/>
              <w:rPr>
                <w:rFonts w:ascii="Arial" w:eastAsia="Batang" w:hAnsi="Arial"/>
                <w:sz w:val="18"/>
              </w:rPr>
            </w:pPr>
            <w:r w:rsidRPr="00786C1D">
              <w:rPr>
                <w:rFonts w:ascii="Arial" w:eastAsia="等线" w:hAnsi="Arial"/>
                <w:sz w:val="18"/>
              </w:rPr>
              <w:t>Start symbol</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 xml:space="preserve">0 </w:t>
            </w:r>
          </w:p>
        </w:tc>
      </w:tr>
      <w:tr w:rsidR="00786C1D" w:rsidRPr="00786C1D" w:rsidTr="001139D0">
        <w:trPr>
          <w:cantSplit/>
          <w:jc w:val="center"/>
        </w:trPr>
        <w:tc>
          <w:tcPr>
            <w:tcW w:w="1841" w:type="dxa"/>
            <w:vMerge/>
          </w:tcPr>
          <w:p w:rsidR="00786C1D" w:rsidRPr="00786C1D" w:rsidRDefault="00786C1D" w:rsidP="00786C1D">
            <w:pPr>
              <w:keepNext/>
              <w:keepLines/>
              <w:spacing w:after="0"/>
              <w:rPr>
                <w:rFonts w:ascii="Arial" w:eastAsia="等线" w:hAnsi="Arial"/>
                <w:sz w:val="18"/>
              </w:rPr>
            </w:pPr>
          </w:p>
        </w:tc>
        <w:tc>
          <w:tcPr>
            <w:tcW w:w="4817"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Allocation length</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 xml:space="preserve">14 </w:t>
            </w:r>
          </w:p>
        </w:tc>
      </w:tr>
      <w:tr w:rsidR="00786C1D" w:rsidRPr="00786C1D" w:rsidTr="001139D0">
        <w:trPr>
          <w:cantSplit/>
          <w:jc w:val="center"/>
        </w:trPr>
        <w:tc>
          <w:tcPr>
            <w:tcW w:w="1841" w:type="dxa"/>
            <w:vMerge/>
            <w:tcBorders>
              <w:bottom w:val="single" w:sz="6" w:space="0" w:color="auto"/>
            </w:tcBorders>
          </w:tcPr>
          <w:p w:rsidR="00786C1D" w:rsidRPr="00786C1D" w:rsidRDefault="00786C1D" w:rsidP="00786C1D">
            <w:pPr>
              <w:keepNext/>
              <w:keepLines/>
              <w:spacing w:after="0"/>
              <w:rPr>
                <w:rFonts w:ascii="Arial" w:eastAsia="等线" w:hAnsi="Arial"/>
                <w:sz w:val="18"/>
              </w:rPr>
            </w:pPr>
          </w:p>
        </w:tc>
        <w:tc>
          <w:tcPr>
            <w:tcW w:w="4817"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PUSCH aggregation factor</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n2</w:t>
            </w:r>
          </w:p>
        </w:tc>
      </w:tr>
      <w:tr w:rsidR="00786C1D" w:rsidRPr="00786C1D" w:rsidTr="001139D0">
        <w:trPr>
          <w:cantSplit/>
          <w:jc w:val="center"/>
        </w:trPr>
        <w:tc>
          <w:tcPr>
            <w:tcW w:w="1841" w:type="dxa"/>
            <w:tcBorders>
              <w:top w:val="single" w:sz="6" w:space="0" w:color="auto"/>
              <w:bottom w:val="nil"/>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Frequency domain resource</w:t>
            </w:r>
          </w:p>
        </w:tc>
        <w:tc>
          <w:tcPr>
            <w:tcW w:w="4817"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RB assignment</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Full applicable test bandwidth</w:t>
            </w:r>
          </w:p>
        </w:tc>
      </w:tr>
      <w:tr w:rsidR="00786C1D" w:rsidRPr="00786C1D" w:rsidTr="001139D0">
        <w:trPr>
          <w:cantSplit/>
          <w:jc w:val="center"/>
        </w:trPr>
        <w:tc>
          <w:tcPr>
            <w:tcW w:w="1841" w:type="dxa"/>
            <w:tcBorders>
              <w:top w:val="nil"/>
              <w:bottom w:val="single" w:sz="6" w:space="0" w:color="auto"/>
            </w:tcBorders>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assignment</w:t>
            </w:r>
          </w:p>
        </w:tc>
        <w:tc>
          <w:tcPr>
            <w:tcW w:w="4817" w:type="dxa"/>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Frequency hopping</w:t>
            </w:r>
          </w:p>
        </w:tc>
        <w:tc>
          <w:tcPr>
            <w:tcW w:w="2409" w:type="dxa"/>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Disabled</w:t>
            </w:r>
          </w:p>
        </w:tc>
      </w:tr>
      <w:tr w:rsidR="00786C1D" w:rsidRPr="00786C1D" w:rsidTr="001139D0">
        <w:trPr>
          <w:cantSplit/>
          <w:jc w:val="center"/>
        </w:trPr>
        <w:tc>
          <w:tcPr>
            <w:tcW w:w="6658" w:type="dxa"/>
            <w:gridSpan w:val="2"/>
            <w:vAlign w:val="center"/>
          </w:tcPr>
          <w:p w:rsidR="00786C1D" w:rsidRPr="00786C1D" w:rsidRDefault="00786C1D" w:rsidP="00786C1D">
            <w:pPr>
              <w:keepNext/>
              <w:keepLines/>
              <w:spacing w:after="0"/>
              <w:rPr>
                <w:rFonts w:ascii="Arial" w:eastAsia="等线" w:hAnsi="Arial"/>
                <w:sz w:val="18"/>
              </w:rPr>
            </w:pPr>
            <w:r w:rsidRPr="00786C1D">
              <w:rPr>
                <w:rFonts w:ascii="Arial" w:eastAsia="等线" w:hAnsi="Arial"/>
                <w:sz w:val="18"/>
              </w:rPr>
              <w:t>Code block group based PUSCH transmission</w:t>
            </w:r>
          </w:p>
        </w:tc>
        <w:tc>
          <w:tcPr>
            <w:tcW w:w="2409" w:type="dxa"/>
            <w:vAlign w:val="center"/>
          </w:tcPr>
          <w:p w:rsidR="00786C1D" w:rsidRPr="00786C1D" w:rsidRDefault="00786C1D" w:rsidP="00786C1D">
            <w:pPr>
              <w:keepNext/>
              <w:keepLines/>
              <w:spacing w:after="0"/>
              <w:jc w:val="center"/>
              <w:rPr>
                <w:rFonts w:ascii="Arial" w:eastAsia="等线" w:hAnsi="Arial" w:cs="Arial"/>
                <w:sz w:val="18"/>
              </w:rPr>
            </w:pPr>
            <w:r w:rsidRPr="00786C1D">
              <w:rPr>
                <w:rFonts w:ascii="Arial" w:eastAsia="等线" w:hAnsi="Arial" w:cs="Arial"/>
                <w:sz w:val="18"/>
              </w:rPr>
              <w:t>Disabled</w:t>
            </w:r>
          </w:p>
        </w:tc>
      </w:tr>
      <w:tr w:rsidR="00786C1D" w:rsidRPr="00786C1D" w:rsidTr="001139D0">
        <w:trPr>
          <w:cantSplit/>
          <w:jc w:val="center"/>
        </w:trPr>
        <w:tc>
          <w:tcPr>
            <w:tcW w:w="6658" w:type="dxa"/>
            <w:gridSpan w:val="2"/>
            <w:vAlign w:val="center"/>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sz w:val="18"/>
                <w:lang w:eastAsia="zh-CN"/>
              </w:rPr>
              <w:t>Number of TX antennas</w:t>
            </w:r>
          </w:p>
        </w:tc>
        <w:tc>
          <w:tcPr>
            <w:tcW w:w="2409" w:type="dxa"/>
            <w:vAlign w:val="center"/>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hint="eastAsia"/>
                <w:sz w:val="18"/>
                <w:lang w:eastAsia="zh-CN"/>
              </w:rPr>
              <w:t>1</w:t>
            </w:r>
          </w:p>
        </w:tc>
      </w:tr>
      <w:tr w:rsidR="00786C1D" w:rsidRPr="00786C1D" w:rsidTr="001139D0">
        <w:trPr>
          <w:cantSplit/>
          <w:jc w:val="center"/>
        </w:trPr>
        <w:tc>
          <w:tcPr>
            <w:tcW w:w="6658" w:type="dxa"/>
            <w:gridSpan w:val="2"/>
            <w:vAlign w:val="center"/>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hint="eastAsia"/>
                <w:sz w:val="18"/>
                <w:lang w:eastAsia="zh-CN"/>
              </w:rPr>
              <w:t>N</w:t>
            </w:r>
            <w:r w:rsidRPr="00786C1D">
              <w:rPr>
                <w:rFonts w:ascii="Arial" w:eastAsia="等线" w:hAnsi="Arial"/>
                <w:sz w:val="18"/>
                <w:lang w:eastAsia="zh-CN"/>
              </w:rPr>
              <w:t>umber of Rx antennas</w:t>
            </w:r>
          </w:p>
        </w:tc>
        <w:tc>
          <w:tcPr>
            <w:tcW w:w="2409" w:type="dxa"/>
            <w:vAlign w:val="center"/>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sz w:val="18"/>
                <w:lang w:eastAsia="zh-CN"/>
              </w:rPr>
              <w:t>1, 2</w:t>
            </w:r>
          </w:p>
        </w:tc>
      </w:tr>
      <w:tr w:rsidR="00786C1D" w:rsidRPr="00786C1D" w:rsidTr="001139D0">
        <w:trPr>
          <w:cantSplit/>
          <w:jc w:val="center"/>
        </w:trPr>
        <w:tc>
          <w:tcPr>
            <w:tcW w:w="6658" w:type="dxa"/>
            <w:gridSpan w:val="2"/>
            <w:vAlign w:val="center"/>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sz w:val="18"/>
                <w:lang w:eastAsia="zh-CN"/>
              </w:rPr>
              <w:t>Propagation conditions and correlation matrix</w:t>
            </w:r>
          </w:p>
        </w:tc>
        <w:tc>
          <w:tcPr>
            <w:tcW w:w="2409" w:type="dxa"/>
            <w:vAlign w:val="center"/>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sz w:val="18"/>
                <w:lang w:eastAsia="zh-CN"/>
              </w:rPr>
              <w:t>NTN-TDLA100-200 Low</w:t>
            </w:r>
          </w:p>
        </w:tc>
      </w:tr>
      <w:tr w:rsidR="00786C1D" w:rsidRPr="00786C1D" w:rsidTr="001139D0">
        <w:trPr>
          <w:cantSplit/>
          <w:jc w:val="center"/>
        </w:trPr>
        <w:tc>
          <w:tcPr>
            <w:tcW w:w="6658" w:type="dxa"/>
            <w:gridSpan w:val="2"/>
            <w:vAlign w:val="center"/>
          </w:tcPr>
          <w:p w:rsidR="00786C1D" w:rsidRPr="00786C1D" w:rsidRDefault="00786C1D" w:rsidP="00786C1D">
            <w:pPr>
              <w:keepNext/>
              <w:keepLines/>
              <w:spacing w:after="0"/>
              <w:rPr>
                <w:rFonts w:ascii="Arial" w:eastAsia="等线" w:hAnsi="Arial"/>
                <w:sz w:val="18"/>
                <w:lang w:eastAsia="zh-CN"/>
              </w:rPr>
            </w:pPr>
            <w:r w:rsidRPr="00786C1D">
              <w:rPr>
                <w:rFonts w:ascii="Arial" w:eastAsia="等线" w:hAnsi="Arial" w:hint="eastAsia"/>
                <w:sz w:val="18"/>
                <w:lang w:eastAsia="zh-CN"/>
              </w:rPr>
              <w:t>T</w:t>
            </w:r>
            <w:r w:rsidRPr="00786C1D">
              <w:rPr>
                <w:rFonts w:ascii="Arial" w:eastAsia="等线" w:hAnsi="Arial"/>
                <w:sz w:val="18"/>
                <w:lang w:eastAsia="zh-CN"/>
              </w:rPr>
              <w:t>est metric</w:t>
            </w:r>
          </w:p>
        </w:tc>
        <w:tc>
          <w:tcPr>
            <w:tcW w:w="2409" w:type="dxa"/>
            <w:vAlign w:val="center"/>
          </w:tcPr>
          <w:p w:rsidR="00786C1D" w:rsidRPr="00786C1D" w:rsidRDefault="00786C1D" w:rsidP="00786C1D">
            <w:pPr>
              <w:keepNext/>
              <w:keepLines/>
              <w:spacing w:after="0"/>
              <w:jc w:val="center"/>
              <w:rPr>
                <w:rFonts w:ascii="Arial" w:eastAsia="等线" w:hAnsi="Arial" w:cs="Arial"/>
                <w:sz w:val="18"/>
                <w:lang w:eastAsia="zh-CN"/>
              </w:rPr>
            </w:pPr>
            <w:r w:rsidRPr="00786C1D">
              <w:rPr>
                <w:rFonts w:ascii="Arial" w:eastAsia="等线" w:hAnsi="Arial" w:cs="Arial" w:hint="eastAsia"/>
                <w:sz w:val="18"/>
                <w:lang w:eastAsia="zh-CN"/>
              </w:rPr>
              <w:t>S</w:t>
            </w:r>
            <w:r w:rsidRPr="00786C1D">
              <w:rPr>
                <w:rFonts w:ascii="Arial" w:eastAsia="等线" w:hAnsi="Arial" w:cs="Arial"/>
                <w:sz w:val="18"/>
                <w:lang w:eastAsia="zh-CN"/>
              </w:rPr>
              <w:t>NR@70%maximum throughput</w:t>
            </w:r>
          </w:p>
        </w:tc>
      </w:tr>
      <w:tr w:rsidR="00786C1D" w:rsidRPr="00786C1D" w:rsidTr="001139D0">
        <w:trPr>
          <w:cantSplit/>
          <w:jc w:val="center"/>
        </w:trPr>
        <w:tc>
          <w:tcPr>
            <w:tcW w:w="9067" w:type="dxa"/>
            <w:gridSpan w:val="3"/>
            <w:vAlign w:val="center"/>
          </w:tcPr>
          <w:p w:rsidR="00786C1D" w:rsidRPr="00786C1D" w:rsidRDefault="00786C1D" w:rsidP="00786C1D">
            <w:pPr>
              <w:keepNext/>
              <w:keepLines/>
              <w:spacing w:after="0"/>
              <w:rPr>
                <w:rFonts w:ascii="Arial" w:hAnsi="Arial"/>
                <w:sz w:val="18"/>
                <w:lang w:val="x-none" w:eastAsia="zh-CN"/>
              </w:rPr>
            </w:pPr>
            <w:r w:rsidRPr="00786C1D">
              <w:rPr>
                <w:rFonts w:ascii="Arial" w:hAnsi="Arial"/>
                <w:sz w:val="18"/>
                <w:lang w:val="x-none" w:eastAsia="zh-CN"/>
              </w:rPr>
              <w:t>Note 1:</w:t>
            </w:r>
            <w:r w:rsidRPr="00786C1D">
              <w:rPr>
                <w:rFonts w:ascii="Arial" w:hAnsi="Arial"/>
                <w:sz w:val="18"/>
                <w:lang w:val="x-none" w:eastAsia="zh-CN"/>
              </w:rPr>
              <w:tab/>
              <w:t>The effective RV sequence is {0, 2, 3, 1} with slot aggregation.</w:t>
            </w:r>
          </w:p>
        </w:tc>
      </w:tr>
    </w:tbl>
    <w:p w:rsidR="009575FF" w:rsidRPr="00786C1D" w:rsidRDefault="009575FF" w:rsidP="009575FF">
      <w:pPr>
        <w:rPr>
          <w:lang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lastRenderedPageBreak/>
        <w:t>Table 2.</w:t>
      </w:r>
      <w:r w:rsidR="006929C9" w:rsidRPr="006929C9">
        <w:rPr>
          <w:rFonts w:ascii="Arial" w:hAnsi="Arial" w:cs="Arial"/>
          <w:b/>
          <w:lang w:val="x-none" w:eastAsia="zh-CN"/>
        </w:rPr>
        <w:t>3</w:t>
      </w:r>
      <w:r w:rsidRPr="006929C9">
        <w:rPr>
          <w:rFonts w:ascii="Arial" w:hAnsi="Arial" w:cs="Arial"/>
          <w:b/>
          <w:lang w:val="x-none" w:eastAsia="zh-CN"/>
        </w:rPr>
        <w:t xml:space="preserve">-2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272063" w:rsidRPr="00272063">
        <w:rPr>
          <w:rFonts w:ascii="Arial" w:hAnsi="Arial" w:cs="Arial"/>
          <w:b/>
          <w:lang w:val="x-none" w:eastAsia="zh-CN"/>
        </w:rPr>
        <w:t>PUSCH repetition type A</w:t>
      </w:r>
    </w:p>
    <w:tbl>
      <w:tblPr>
        <w:tblStyle w:val="af4"/>
        <w:tblW w:w="0" w:type="auto"/>
        <w:jc w:val="center"/>
        <w:tblLook w:val="04A0" w:firstRow="1" w:lastRow="0" w:firstColumn="1" w:lastColumn="0" w:noHBand="0" w:noVBand="1"/>
      </w:tblPr>
      <w:tblGrid>
        <w:gridCol w:w="1377"/>
        <w:gridCol w:w="2196"/>
        <w:gridCol w:w="2136"/>
        <w:gridCol w:w="767"/>
        <w:gridCol w:w="767"/>
      </w:tblGrid>
      <w:tr w:rsidR="00272063" w:rsidRPr="006929C9" w:rsidTr="00C876CA">
        <w:trPr>
          <w:trHeight w:val="96"/>
          <w:jc w:val="center"/>
        </w:trPr>
        <w:tc>
          <w:tcPr>
            <w:tcW w:w="0" w:type="auto"/>
            <w:vMerge w:val="restart"/>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Pr>
                <w:rFonts w:ascii="Arial" w:eastAsiaTheme="minorEastAsia" w:hAnsi="Arial" w:cs="Arial"/>
                <w:b/>
                <w:sz w:val="18"/>
                <w:lang w:eastAsia="ko-KR"/>
              </w:rPr>
              <w:t>SCS (kHz) / CBW (MHz)</w:t>
            </w:r>
          </w:p>
        </w:tc>
        <w:tc>
          <w:tcPr>
            <w:tcW w:w="0" w:type="auto"/>
            <w:vMerge w:val="restart"/>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2"/>
            <w:vAlign w:val="center"/>
          </w:tcPr>
          <w:p w:rsidR="00272063" w:rsidRPr="00272063" w:rsidRDefault="00272063" w:rsidP="00C876CA">
            <w:pPr>
              <w:keepNext/>
              <w:keepLines/>
              <w:overflowPunct w:val="0"/>
              <w:autoSpaceDE w:val="0"/>
              <w:autoSpaceDN w:val="0"/>
              <w:adjustRightInd w:val="0"/>
              <w:spacing w:after="0"/>
              <w:jc w:val="center"/>
              <w:rPr>
                <w:rFonts w:ascii="Arial" w:eastAsia="Malgun Gothic" w:hAnsi="Arial" w:cs="Arial"/>
                <w:b/>
                <w:sz w:val="18"/>
                <w:lang w:eastAsia="ko-KR"/>
              </w:rPr>
            </w:pPr>
            <w:r w:rsidRPr="006929C9">
              <w:rPr>
                <w:rFonts w:ascii="Arial" w:eastAsiaTheme="minorEastAsia" w:hAnsi="Arial" w:cs="Arial"/>
                <w:b/>
                <w:sz w:val="18"/>
                <w:lang w:eastAsia="ko-KR"/>
              </w:rPr>
              <w:t>SNR (dB)</w:t>
            </w:r>
          </w:p>
        </w:tc>
      </w:tr>
      <w:tr w:rsidR="00272063" w:rsidRPr="006929C9" w:rsidTr="00C876CA">
        <w:trPr>
          <w:trHeight w:val="43"/>
          <w:jc w:val="center"/>
        </w:trPr>
        <w:tc>
          <w:tcPr>
            <w:tcW w:w="0" w:type="auto"/>
            <w:vMerge/>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72063"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T</w:t>
            </w:r>
            <w:r>
              <w:rPr>
                <w:rFonts w:ascii="Arial" w:eastAsiaTheme="minorEastAsia" w:hAnsi="Arial" w:cs="Arial"/>
                <w:b/>
                <w:sz w:val="18"/>
                <w:lang w:eastAsia="zh-CN"/>
              </w:rPr>
              <w:t>ypeA</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w:t>
            </w:r>
            <w:r>
              <w:rPr>
                <w:rFonts w:ascii="Arial" w:eastAsiaTheme="minorEastAsia" w:hAnsi="Arial" w:cs="Arial"/>
                <w:b/>
                <w:sz w:val="18"/>
                <w:lang w:eastAsia="ko-KR"/>
              </w:rPr>
              <w:t>B</w:t>
            </w:r>
          </w:p>
        </w:tc>
      </w:tr>
      <w:tr w:rsidR="00272063" w:rsidRPr="006929C9" w:rsidTr="00C876CA">
        <w:trPr>
          <w:jc w:val="center"/>
        </w:trPr>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r w:rsidRPr="00AA5DFB">
              <w:rPr>
                <w:rFonts w:ascii="Arial" w:eastAsiaTheme="minorEastAsia" w:hAnsi="Arial" w:cs="Arial"/>
                <w:sz w:val="18"/>
                <w:lang w:val="en-US" w:eastAsia="zh-CN"/>
              </w:rPr>
              <w:t xml:space="preserve"> / 5</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sidR="00856876">
              <w:rPr>
                <w:rFonts w:ascii="Arial" w:eastAsiaTheme="minorEastAsia" w:hAnsi="Arial" w:cs="Arial"/>
                <w:sz w:val="18"/>
                <w:lang w:val="en-US" w:eastAsia="zh-CN"/>
              </w:rPr>
              <w:t>1</w:t>
            </w:r>
          </w:p>
        </w:tc>
        <w:tc>
          <w:tcPr>
            <w:tcW w:w="0" w:type="auto"/>
            <w:vAlign w:val="center"/>
          </w:tcPr>
          <w:p w:rsidR="00272063" w:rsidRPr="006929C9" w:rsidRDefault="00FB1BBC"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-3.73</w:t>
            </w:r>
          </w:p>
        </w:tc>
        <w:tc>
          <w:tcPr>
            <w:tcW w:w="0" w:type="auto"/>
            <w:vAlign w:val="center"/>
          </w:tcPr>
          <w:p w:rsidR="00272063" w:rsidRPr="006929C9" w:rsidRDefault="00FB1BBC"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-3.76</w:t>
            </w:r>
          </w:p>
        </w:tc>
      </w:tr>
      <w:tr w:rsidR="00856876" w:rsidRPr="006929C9" w:rsidTr="00C876CA">
        <w:trPr>
          <w:jc w:val="center"/>
        </w:trPr>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r w:rsidRPr="00AA5DFB">
              <w:rPr>
                <w:rFonts w:ascii="Arial" w:eastAsiaTheme="minorEastAsia" w:hAnsi="Arial" w:cs="Arial"/>
                <w:sz w:val="18"/>
                <w:lang w:val="en-US" w:eastAsia="zh-CN"/>
              </w:rPr>
              <w:t xml:space="preserve"> / 5</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7.56</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7.59</w:t>
            </w:r>
          </w:p>
        </w:tc>
      </w:tr>
      <w:tr w:rsidR="00272063" w:rsidRPr="006929C9" w:rsidTr="00C876CA">
        <w:trPr>
          <w:jc w:val="center"/>
        </w:trPr>
        <w:tc>
          <w:tcPr>
            <w:tcW w:w="0" w:type="auto"/>
            <w:vAlign w:val="center"/>
          </w:tcPr>
          <w:p w:rsidR="00272063" w:rsidRPr="006929C9" w:rsidRDefault="00856876"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272063">
              <w:rPr>
                <w:rFonts w:ascii="Arial" w:eastAsiaTheme="minorEastAsia" w:hAnsi="Arial" w:cs="Arial"/>
                <w:sz w:val="18"/>
                <w:lang w:val="en-US" w:eastAsia="zh-CN"/>
              </w:rPr>
              <w:t>30 / 10</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sidR="00856876">
              <w:rPr>
                <w:rFonts w:ascii="Arial" w:eastAsiaTheme="minorEastAsia" w:hAnsi="Arial" w:cs="Arial"/>
                <w:sz w:val="18"/>
                <w:lang w:val="en-US" w:eastAsia="zh-CN"/>
              </w:rPr>
              <w:t>1</w:t>
            </w:r>
          </w:p>
        </w:tc>
        <w:tc>
          <w:tcPr>
            <w:tcW w:w="0" w:type="auto"/>
            <w:vAlign w:val="center"/>
          </w:tcPr>
          <w:p w:rsidR="00272063" w:rsidRPr="006929C9" w:rsidRDefault="00FB1BBC"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-4.72</w:t>
            </w:r>
          </w:p>
        </w:tc>
        <w:tc>
          <w:tcPr>
            <w:tcW w:w="0" w:type="auto"/>
            <w:vAlign w:val="center"/>
          </w:tcPr>
          <w:p w:rsidR="00272063" w:rsidRPr="006929C9" w:rsidRDefault="00FB1BBC"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-4.71</w:t>
            </w:r>
          </w:p>
        </w:tc>
      </w:tr>
      <w:tr w:rsidR="00856876" w:rsidRPr="006929C9" w:rsidTr="00C876CA">
        <w:trPr>
          <w:jc w:val="center"/>
        </w:trPr>
        <w:tc>
          <w:tcPr>
            <w:tcW w:w="0" w:type="auto"/>
            <w:vAlign w:val="center"/>
          </w:tcPr>
          <w:p w:rsidR="00856876"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4</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272063">
              <w:rPr>
                <w:rFonts w:ascii="Arial" w:eastAsiaTheme="minorEastAsia" w:hAnsi="Arial" w:cs="Arial"/>
                <w:sz w:val="18"/>
                <w:lang w:val="en-US" w:eastAsia="zh-CN"/>
              </w:rPr>
              <w:t>30 / 10</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8.25</w:t>
            </w:r>
          </w:p>
        </w:tc>
        <w:tc>
          <w:tcPr>
            <w:tcW w:w="0" w:type="auto"/>
            <w:vAlign w:val="center"/>
          </w:tcPr>
          <w:p w:rsidR="00856876" w:rsidRPr="006929C9" w:rsidRDefault="00856876" w:rsidP="0085687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8.23</w:t>
            </w:r>
          </w:p>
        </w:tc>
      </w:tr>
    </w:tbl>
    <w:p w:rsidR="007B058E" w:rsidRPr="006929C9" w:rsidRDefault="007B058E" w:rsidP="00623875">
      <w:pPr>
        <w:rPr>
          <w:noProof/>
        </w:rPr>
      </w:pPr>
    </w:p>
    <w:bookmarkEnd w:id="6"/>
    <w:p w:rsidR="00D46BD4" w:rsidRPr="006929C9" w:rsidRDefault="00C86A5A" w:rsidP="00D46BD4">
      <w:pPr>
        <w:pStyle w:val="1"/>
        <w:rPr>
          <w:lang w:val="en-US" w:eastAsia="zh-CN"/>
        </w:rPr>
      </w:pPr>
      <w:r w:rsidRPr="006929C9">
        <w:rPr>
          <w:lang w:val="en-US" w:eastAsia="zh-CN"/>
        </w:rPr>
        <w:t>Conclusion</w:t>
      </w:r>
    </w:p>
    <w:p w:rsidR="0088793B" w:rsidRPr="006929C9" w:rsidRDefault="00D46BD4" w:rsidP="00C86A5A">
      <w:bookmarkStart w:id="7" w:name="_Hlk101021922"/>
      <w:r w:rsidRPr="006929C9">
        <w:rPr>
          <w:rFonts w:hint="eastAsia"/>
          <w:lang w:val="en-US" w:eastAsia="zh-CN"/>
        </w:rPr>
        <w:t xml:space="preserve">In this contribution, we </w:t>
      </w:r>
      <w:r w:rsidR="00C86A5A" w:rsidRPr="006929C9">
        <w:rPr>
          <w:lang w:val="en-US" w:eastAsia="zh-CN"/>
        </w:rPr>
        <w:t xml:space="preserve">provide our </w:t>
      </w:r>
      <w:r w:rsidR="00956CDF">
        <w:rPr>
          <w:lang w:val="en-US" w:eastAsia="zh-CN"/>
        </w:rPr>
        <w:t>updated</w:t>
      </w:r>
      <w:r w:rsidR="00C86A5A" w:rsidRPr="006929C9">
        <w:rPr>
          <w:lang w:val="en-US" w:eastAsia="zh-CN"/>
        </w:rPr>
        <w:t xml:space="preserve"> simulation results</w:t>
      </w:r>
      <w:r w:rsidRPr="006929C9">
        <w:rPr>
          <w:lang w:val="en-US" w:eastAsia="zh-CN"/>
        </w:rPr>
        <w:t xml:space="preserve"> on</w:t>
      </w:r>
      <w:r w:rsidR="00EF27CF" w:rsidRPr="006929C9">
        <w:rPr>
          <w:lang w:val="en-US" w:eastAsia="zh-CN"/>
        </w:rPr>
        <w:t xml:space="preserve"> </w:t>
      </w:r>
      <w:r w:rsidR="005440D7" w:rsidRPr="006929C9">
        <w:rPr>
          <w:lang w:val="en-US" w:eastAsia="zh-CN"/>
        </w:rPr>
        <w:t>NTN PUCCH</w:t>
      </w:r>
      <w:r w:rsidR="0088793B" w:rsidRPr="006929C9">
        <w:rPr>
          <w:lang w:val="en-US" w:eastAsia="zh-CN"/>
        </w:rPr>
        <w:t xml:space="preserve"> </w:t>
      </w:r>
      <w:r w:rsidRPr="006929C9">
        <w:rPr>
          <w:lang w:val="en-US" w:eastAsia="zh-CN"/>
        </w:rPr>
        <w:t xml:space="preserve">demodulation </w:t>
      </w:r>
      <w:r w:rsidR="00B93693" w:rsidRPr="006929C9">
        <w:rPr>
          <w:lang w:val="en-US" w:eastAsia="zh-CN"/>
        </w:rPr>
        <w:t>requirements</w:t>
      </w:r>
      <w:r w:rsidR="001428BA" w:rsidRPr="006929C9">
        <w:rPr>
          <w:lang w:val="en-US" w:eastAsia="zh-CN"/>
        </w:rPr>
        <w:t>.</w:t>
      </w:r>
    </w:p>
    <w:bookmarkEnd w:id="7"/>
    <w:p w:rsidR="00D46BD4" w:rsidRPr="006929C9" w:rsidRDefault="00D46BD4" w:rsidP="00D46BD4">
      <w:pPr>
        <w:pStyle w:val="1"/>
        <w:rPr>
          <w:lang w:val="en-US" w:eastAsia="zh-CN"/>
        </w:rPr>
      </w:pPr>
      <w:r w:rsidRPr="006929C9">
        <w:rPr>
          <w:rFonts w:hint="eastAsia"/>
          <w:lang w:val="en-US" w:eastAsia="zh-CN"/>
        </w:rPr>
        <w:t>R</w:t>
      </w:r>
      <w:r w:rsidRPr="006929C9">
        <w:rPr>
          <w:lang w:val="en-US" w:eastAsia="zh-CN"/>
        </w:rPr>
        <w:t>eference</w:t>
      </w:r>
    </w:p>
    <w:p w:rsidR="00A64ABC" w:rsidRPr="006929C9" w:rsidRDefault="00D47DCB" w:rsidP="00A85D49">
      <w:pPr>
        <w:pStyle w:val="Reference"/>
        <w:ind w:left="400" w:hanging="400"/>
        <w:rPr>
          <w:lang w:val="en-US" w:eastAsia="zh-CN"/>
        </w:rPr>
      </w:pPr>
      <w:bookmarkStart w:id="8" w:name="_Ref95322068"/>
      <w:bookmarkStart w:id="9" w:name="_Hlk95322322"/>
      <w:r w:rsidRPr="00D47DCB">
        <w:rPr>
          <w:lang w:val="en-US" w:eastAsia="zh-CN"/>
        </w:rPr>
        <w:t>R4-22</w:t>
      </w:r>
      <w:r w:rsidR="00DB5F37">
        <w:rPr>
          <w:lang w:val="en-US" w:eastAsia="zh-CN"/>
        </w:rPr>
        <w:t>1</w:t>
      </w:r>
      <w:r w:rsidR="00771736">
        <w:rPr>
          <w:lang w:val="en-US" w:eastAsia="zh-CN"/>
        </w:rPr>
        <w:t>7348</w:t>
      </w:r>
      <w:r w:rsidR="001428BA" w:rsidRPr="006929C9">
        <w:rPr>
          <w:lang w:val="en-US" w:eastAsia="zh-CN"/>
        </w:rPr>
        <w:t>,</w:t>
      </w:r>
      <w:r w:rsidR="00B93693" w:rsidRPr="006929C9">
        <w:rPr>
          <w:lang w:val="en-US" w:eastAsia="zh-CN"/>
        </w:rPr>
        <w:t xml:space="preserve"> </w:t>
      </w:r>
      <w:r w:rsidRPr="00D47DCB">
        <w:rPr>
          <w:lang w:val="en-US" w:eastAsia="zh-CN"/>
        </w:rPr>
        <w:t>WF on NTN SAN demodulation requirements</w:t>
      </w:r>
      <w:r w:rsidR="00B93693" w:rsidRPr="006929C9">
        <w:rPr>
          <w:lang w:val="en-US" w:eastAsia="zh-CN"/>
        </w:rPr>
        <w:t>, RAN</w:t>
      </w:r>
      <w:r w:rsidR="0088793B" w:rsidRPr="006929C9">
        <w:rPr>
          <w:lang w:val="en-US" w:eastAsia="zh-CN"/>
        </w:rPr>
        <w:t>4</w:t>
      </w:r>
      <w:r w:rsidR="00B93693" w:rsidRPr="006929C9">
        <w:rPr>
          <w:lang w:val="en-US" w:eastAsia="zh-CN"/>
        </w:rPr>
        <w:t>#</w:t>
      </w:r>
      <w:r w:rsidR="0088793B" w:rsidRPr="006929C9">
        <w:rPr>
          <w:lang w:val="en-US" w:eastAsia="zh-CN"/>
        </w:rPr>
        <w:t>10</w:t>
      </w:r>
      <w:r w:rsidR="00956CDF">
        <w:rPr>
          <w:lang w:val="en-US" w:eastAsia="zh-CN"/>
        </w:rPr>
        <w:t>4</w:t>
      </w:r>
      <w:r w:rsidR="00771736">
        <w:rPr>
          <w:lang w:val="en-US" w:eastAsia="zh-CN"/>
        </w:rPr>
        <w:t>bis</w:t>
      </w:r>
      <w:r w:rsidR="0088793B" w:rsidRPr="006929C9">
        <w:rPr>
          <w:lang w:val="en-US" w:eastAsia="zh-CN"/>
        </w:rPr>
        <w:t>-</w:t>
      </w:r>
      <w:r w:rsidR="00B93693" w:rsidRPr="006929C9">
        <w:rPr>
          <w:lang w:val="en-US" w:eastAsia="zh-CN"/>
        </w:rPr>
        <w:t xml:space="preserve">e, </w:t>
      </w:r>
      <w:bookmarkEnd w:id="8"/>
      <w:r w:rsidR="001428BA" w:rsidRPr="006929C9">
        <w:rPr>
          <w:lang w:val="en-US" w:eastAsia="zh-CN"/>
        </w:rPr>
        <w:t>Huawei, HiSilicon</w:t>
      </w:r>
    </w:p>
    <w:bookmarkEnd w:id="9"/>
    <w:p w:rsidR="00EB4124" w:rsidRPr="006929C9" w:rsidRDefault="00EB4124" w:rsidP="0082437D"/>
    <w:sectPr w:rsidR="00EB4124" w:rsidRPr="006929C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47DE" w:rsidRDefault="009B47DE" w:rsidP="009163A1">
      <w:pPr>
        <w:spacing w:after="0"/>
      </w:pPr>
      <w:r>
        <w:separator/>
      </w:r>
    </w:p>
  </w:endnote>
  <w:endnote w:type="continuationSeparator" w:id="0">
    <w:p w:rsidR="009B47DE" w:rsidRDefault="009B47DE"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47DE" w:rsidRDefault="009B47DE" w:rsidP="009163A1">
      <w:pPr>
        <w:spacing w:after="0"/>
      </w:pPr>
      <w:r>
        <w:separator/>
      </w:r>
    </w:p>
  </w:footnote>
  <w:footnote w:type="continuationSeparator" w:id="0">
    <w:p w:rsidR="009B47DE" w:rsidRDefault="009B47DE"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63ECBC38"/>
    <w:lvl w:ilvl="0" w:tplc="08090001">
      <w:start w:val="1"/>
      <w:numFmt w:val="bullet"/>
      <w:lvlText w:val=""/>
      <w:lvlJc w:val="left"/>
      <w:pPr>
        <w:ind w:left="936" w:hanging="360"/>
      </w:pPr>
      <w:rPr>
        <w:rFonts w:ascii="Symbol" w:hAnsi="Symbol" w:hint="default"/>
      </w:rPr>
    </w:lvl>
    <w:lvl w:ilvl="1" w:tplc="314A3010">
      <w:start w:val="1"/>
      <w:numFmt w:val="bullet"/>
      <w:lvlText w:val="–"/>
      <w:lvlJc w:val="left"/>
      <w:pPr>
        <w:ind w:left="1656" w:hanging="360"/>
      </w:pPr>
      <w:rPr>
        <w:rFonts w:ascii="Arial" w:hAnsi="Arial" w:hint="default"/>
        <w:color w:val="auto"/>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D12E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5"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7"/>
  </w:num>
  <w:num w:numId="3">
    <w:abstractNumId w:val="6"/>
  </w:num>
  <w:num w:numId="4">
    <w:abstractNumId w:val="17"/>
  </w:num>
  <w:num w:numId="5">
    <w:abstractNumId w:val="23"/>
  </w:num>
  <w:num w:numId="6">
    <w:abstractNumId w:val="3"/>
  </w:num>
  <w:num w:numId="7">
    <w:abstractNumId w:val="14"/>
  </w:num>
  <w:num w:numId="8">
    <w:abstractNumId w:val="18"/>
  </w:num>
  <w:num w:numId="9">
    <w:abstractNumId w:val="13"/>
  </w:num>
  <w:num w:numId="10">
    <w:abstractNumId w:val="8"/>
  </w:num>
  <w:num w:numId="11">
    <w:abstractNumId w:val="5"/>
  </w:num>
  <w:num w:numId="12">
    <w:abstractNumId w:val="6"/>
    <w:lvlOverride w:ilvl="0">
      <w:startOverride w:val="1"/>
    </w:lvlOverride>
  </w:num>
  <w:num w:numId="13">
    <w:abstractNumId w:val="17"/>
    <w:lvlOverride w:ilvl="0">
      <w:startOverride w:val="1"/>
    </w:lvlOverride>
  </w:num>
  <w:num w:numId="14">
    <w:abstractNumId w:val="26"/>
  </w:num>
  <w:num w:numId="15">
    <w:abstractNumId w:val="22"/>
  </w:num>
  <w:num w:numId="16">
    <w:abstractNumId w:val="25"/>
  </w:num>
  <w:num w:numId="17">
    <w:abstractNumId w:val="15"/>
  </w:num>
  <w:num w:numId="18">
    <w:abstractNumId w:val="2"/>
  </w:num>
  <w:num w:numId="19">
    <w:abstractNumId w:val="19"/>
  </w:num>
  <w:num w:numId="20">
    <w:abstractNumId w:val="16"/>
  </w:num>
  <w:num w:numId="21">
    <w:abstractNumId w:val="0"/>
  </w:num>
  <w:num w:numId="22">
    <w:abstractNumId w:val="6"/>
    <w:lvlOverride w:ilvl="0">
      <w:startOverride w:val="1"/>
    </w:lvlOverride>
  </w:num>
  <w:num w:numId="23">
    <w:abstractNumId w:val="11"/>
  </w:num>
  <w:num w:numId="24">
    <w:abstractNumId w:val="1"/>
  </w:num>
  <w:num w:numId="25">
    <w:abstractNumId w:val="12"/>
  </w:num>
  <w:num w:numId="26">
    <w:abstractNumId w:val="6"/>
    <w:lvlOverride w:ilvl="0">
      <w:startOverride w:val="1"/>
    </w:lvlOverride>
  </w:num>
  <w:num w:numId="27">
    <w:abstractNumId w:val="17"/>
    <w:lvlOverride w:ilvl="0">
      <w:startOverride w:val="1"/>
    </w:lvlOverride>
  </w:num>
  <w:num w:numId="28">
    <w:abstractNumId w:val="6"/>
    <w:lvlOverride w:ilvl="0">
      <w:startOverride w:val="1"/>
    </w:lvlOverride>
  </w:num>
  <w:num w:numId="29">
    <w:abstractNumId w:val="9"/>
  </w:num>
  <w:num w:numId="30">
    <w:abstractNumId w:val="20"/>
  </w:num>
  <w:num w:numId="31">
    <w:abstractNumId w:val="4"/>
  </w:num>
  <w:num w:numId="32">
    <w:abstractNumId w:val="6"/>
    <w:lvlOverride w:ilvl="0">
      <w:startOverride w:val="1"/>
    </w:lvlOverride>
  </w:num>
  <w:num w:numId="33">
    <w:abstractNumId w:val="21"/>
  </w:num>
  <w:num w:numId="34">
    <w:abstractNumId w:val="7"/>
  </w:num>
  <w:num w:numId="35">
    <w:abstractNumId w:val="10"/>
  </w:num>
  <w:num w:numId="36">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4F28"/>
    <w:rsid w:val="0001581F"/>
    <w:rsid w:val="00016921"/>
    <w:rsid w:val="0002379D"/>
    <w:rsid w:val="0003042D"/>
    <w:rsid w:val="000306CB"/>
    <w:rsid w:val="00040C05"/>
    <w:rsid w:val="0004362D"/>
    <w:rsid w:val="00084253"/>
    <w:rsid w:val="00085383"/>
    <w:rsid w:val="00085C4F"/>
    <w:rsid w:val="00086031"/>
    <w:rsid w:val="00086A1D"/>
    <w:rsid w:val="000915E7"/>
    <w:rsid w:val="000A4806"/>
    <w:rsid w:val="000A56DE"/>
    <w:rsid w:val="000A5856"/>
    <w:rsid w:val="000A6595"/>
    <w:rsid w:val="000B3A74"/>
    <w:rsid w:val="000C1D73"/>
    <w:rsid w:val="000C68F4"/>
    <w:rsid w:val="000C6EAB"/>
    <w:rsid w:val="000C7B35"/>
    <w:rsid w:val="000D345A"/>
    <w:rsid w:val="000E418E"/>
    <w:rsid w:val="000F0B45"/>
    <w:rsid w:val="000F20DF"/>
    <w:rsid w:val="000F6ADA"/>
    <w:rsid w:val="000F6E78"/>
    <w:rsid w:val="00106E4B"/>
    <w:rsid w:val="001108F8"/>
    <w:rsid w:val="001175B5"/>
    <w:rsid w:val="00121173"/>
    <w:rsid w:val="00136B1B"/>
    <w:rsid w:val="00141027"/>
    <w:rsid w:val="00142697"/>
    <w:rsid w:val="001428BA"/>
    <w:rsid w:val="001439A6"/>
    <w:rsid w:val="0015739F"/>
    <w:rsid w:val="00157D97"/>
    <w:rsid w:val="00170674"/>
    <w:rsid w:val="00175DD4"/>
    <w:rsid w:val="00184CD2"/>
    <w:rsid w:val="00194B0B"/>
    <w:rsid w:val="00196D54"/>
    <w:rsid w:val="001A1FB2"/>
    <w:rsid w:val="001A2B5C"/>
    <w:rsid w:val="001B1E9A"/>
    <w:rsid w:val="001B38C0"/>
    <w:rsid w:val="001B4B37"/>
    <w:rsid w:val="001B7488"/>
    <w:rsid w:val="001C2FC0"/>
    <w:rsid w:val="001C3749"/>
    <w:rsid w:val="001C4440"/>
    <w:rsid w:val="001D0B20"/>
    <w:rsid w:val="001D54C7"/>
    <w:rsid w:val="001E3115"/>
    <w:rsid w:val="001E5A0A"/>
    <w:rsid w:val="001F0B11"/>
    <w:rsid w:val="001F4D05"/>
    <w:rsid w:val="001F737D"/>
    <w:rsid w:val="00204E15"/>
    <w:rsid w:val="00214DBD"/>
    <w:rsid w:val="00217500"/>
    <w:rsid w:val="00221897"/>
    <w:rsid w:val="00222181"/>
    <w:rsid w:val="00222491"/>
    <w:rsid w:val="002232CE"/>
    <w:rsid w:val="00223345"/>
    <w:rsid w:val="002269CD"/>
    <w:rsid w:val="00247998"/>
    <w:rsid w:val="002517E4"/>
    <w:rsid w:val="0025198E"/>
    <w:rsid w:val="00254E94"/>
    <w:rsid w:val="00256403"/>
    <w:rsid w:val="00256515"/>
    <w:rsid w:val="0026337D"/>
    <w:rsid w:val="00264A2C"/>
    <w:rsid w:val="00266441"/>
    <w:rsid w:val="0026679C"/>
    <w:rsid w:val="00272063"/>
    <w:rsid w:val="00274204"/>
    <w:rsid w:val="0027571A"/>
    <w:rsid w:val="0028155C"/>
    <w:rsid w:val="00290EB4"/>
    <w:rsid w:val="0029153F"/>
    <w:rsid w:val="002928C5"/>
    <w:rsid w:val="002A00F4"/>
    <w:rsid w:val="002A1835"/>
    <w:rsid w:val="002A395D"/>
    <w:rsid w:val="002B53F2"/>
    <w:rsid w:val="002C4FA3"/>
    <w:rsid w:val="002C5482"/>
    <w:rsid w:val="002C6722"/>
    <w:rsid w:val="002C7212"/>
    <w:rsid w:val="002D0711"/>
    <w:rsid w:val="002D17FD"/>
    <w:rsid w:val="002D46A9"/>
    <w:rsid w:val="002D6DC0"/>
    <w:rsid w:val="002D7CE2"/>
    <w:rsid w:val="002E2F7D"/>
    <w:rsid w:val="002F2196"/>
    <w:rsid w:val="002F4BA9"/>
    <w:rsid w:val="002F6122"/>
    <w:rsid w:val="00312EDF"/>
    <w:rsid w:val="00314027"/>
    <w:rsid w:val="00322452"/>
    <w:rsid w:val="00322769"/>
    <w:rsid w:val="00323802"/>
    <w:rsid w:val="0032488A"/>
    <w:rsid w:val="00327B16"/>
    <w:rsid w:val="003320A4"/>
    <w:rsid w:val="00332A2F"/>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619D"/>
    <w:rsid w:val="0038762B"/>
    <w:rsid w:val="00390076"/>
    <w:rsid w:val="00394F1A"/>
    <w:rsid w:val="003955D1"/>
    <w:rsid w:val="00395B59"/>
    <w:rsid w:val="00396C7C"/>
    <w:rsid w:val="003A518C"/>
    <w:rsid w:val="003B1587"/>
    <w:rsid w:val="003B6209"/>
    <w:rsid w:val="003C2692"/>
    <w:rsid w:val="003C2B87"/>
    <w:rsid w:val="003C5DE9"/>
    <w:rsid w:val="003D4E87"/>
    <w:rsid w:val="003E6D10"/>
    <w:rsid w:val="003E7958"/>
    <w:rsid w:val="003F1B39"/>
    <w:rsid w:val="003F4E35"/>
    <w:rsid w:val="003F62CB"/>
    <w:rsid w:val="003F6C0B"/>
    <w:rsid w:val="003F7006"/>
    <w:rsid w:val="003F7093"/>
    <w:rsid w:val="00401A10"/>
    <w:rsid w:val="004060E1"/>
    <w:rsid w:val="0041094E"/>
    <w:rsid w:val="00412CFF"/>
    <w:rsid w:val="00416BDF"/>
    <w:rsid w:val="00420C11"/>
    <w:rsid w:val="00430809"/>
    <w:rsid w:val="004308FF"/>
    <w:rsid w:val="0043263D"/>
    <w:rsid w:val="0043491A"/>
    <w:rsid w:val="004353D8"/>
    <w:rsid w:val="00435829"/>
    <w:rsid w:val="0044218B"/>
    <w:rsid w:val="00444216"/>
    <w:rsid w:val="00452050"/>
    <w:rsid w:val="0045261D"/>
    <w:rsid w:val="00452A90"/>
    <w:rsid w:val="004575B7"/>
    <w:rsid w:val="004750C1"/>
    <w:rsid w:val="00476B07"/>
    <w:rsid w:val="00481B5B"/>
    <w:rsid w:val="00482128"/>
    <w:rsid w:val="0048222E"/>
    <w:rsid w:val="004842BC"/>
    <w:rsid w:val="00490FA9"/>
    <w:rsid w:val="00491B2D"/>
    <w:rsid w:val="004A527E"/>
    <w:rsid w:val="004B0938"/>
    <w:rsid w:val="004B25B2"/>
    <w:rsid w:val="004C0882"/>
    <w:rsid w:val="004C3767"/>
    <w:rsid w:val="004C4CE7"/>
    <w:rsid w:val="004C515A"/>
    <w:rsid w:val="004C5592"/>
    <w:rsid w:val="004C607D"/>
    <w:rsid w:val="004C739A"/>
    <w:rsid w:val="004D1D41"/>
    <w:rsid w:val="004D74A1"/>
    <w:rsid w:val="004D76A4"/>
    <w:rsid w:val="004E31ED"/>
    <w:rsid w:val="004E60C3"/>
    <w:rsid w:val="004E6799"/>
    <w:rsid w:val="004F476C"/>
    <w:rsid w:val="004F61E8"/>
    <w:rsid w:val="004F6B7A"/>
    <w:rsid w:val="00503B2B"/>
    <w:rsid w:val="00517C7B"/>
    <w:rsid w:val="00520D28"/>
    <w:rsid w:val="00523C0E"/>
    <w:rsid w:val="00523DB3"/>
    <w:rsid w:val="005256C9"/>
    <w:rsid w:val="00525EDA"/>
    <w:rsid w:val="00526299"/>
    <w:rsid w:val="0052662F"/>
    <w:rsid w:val="00526EB5"/>
    <w:rsid w:val="00527264"/>
    <w:rsid w:val="00527CB1"/>
    <w:rsid w:val="005303A3"/>
    <w:rsid w:val="00532969"/>
    <w:rsid w:val="005440D7"/>
    <w:rsid w:val="00550FA9"/>
    <w:rsid w:val="005520EE"/>
    <w:rsid w:val="00553E20"/>
    <w:rsid w:val="00560F1D"/>
    <w:rsid w:val="00561AD6"/>
    <w:rsid w:val="00561B54"/>
    <w:rsid w:val="00564C33"/>
    <w:rsid w:val="00573A7E"/>
    <w:rsid w:val="00575DF2"/>
    <w:rsid w:val="0057657A"/>
    <w:rsid w:val="00576D52"/>
    <w:rsid w:val="00577917"/>
    <w:rsid w:val="00583DF4"/>
    <w:rsid w:val="00591BCE"/>
    <w:rsid w:val="005930B2"/>
    <w:rsid w:val="005B1A8C"/>
    <w:rsid w:val="005B3B3E"/>
    <w:rsid w:val="005B4D0D"/>
    <w:rsid w:val="005C1908"/>
    <w:rsid w:val="005C3579"/>
    <w:rsid w:val="005D0C23"/>
    <w:rsid w:val="005D154C"/>
    <w:rsid w:val="005D36DB"/>
    <w:rsid w:val="005D50EB"/>
    <w:rsid w:val="005D7B80"/>
    <w:rsid w:val="005D7F6A"/>
    <w:rsid w:val="005E0EAC"/>
    <w:rsid w:val="005E38C5"/>
    <w:rsid w:val="005E6131"/>
    <w:rsid w:val="005F3366"/>
    <w:rsid w:val="005F3786"/>
    <w:rsid w:val="00616955"/>
    <w:rsid w:val="00623875"/>
    <w:rsid w:val="00624A59"/>
    <w:rsid w:val="00624D0B"/>
    <w:rsid w:val="00626C53"/>
    <w:rsid w:val="0063536C"/>
    <w:rsid w:val="00637807"/>
    <w:rsid w:val="00650955"/>
    <w:rsid w:val="006529DC"/>
    <w:rsid w:val="006551CC"/>
    <w:rsid w:val="006572AB"/>
    <w:rsid w:val="006654A8"/>
    <w:rsid w:val="006660C7"/>
    <w:rsid w:val="0068409E"/>
    <w:rsid w:val="00684BFD"/>
    <w:rsid w:val="006868DB"/>
    <w:rsid w:val="006929C9"/>
    <w:rsid w:val="0069341F"/>
    <w:rsid w:val="006948DF"/>
    <w:rsid w:val="006A5212"/>
    <w:rsid w:val="006A6EA3"/>
    <w:rsid w:val="006B12C7"/>
    <w:rsid w:val="006B3B45"/>
    <w:rsid w:val="006B64A3"/>
    <w:rsid w:val="006B7BB4"/>
    <w:rsid w:val="006C7B9D"/>
    <w:rsid w:val="006D62B8"/>
    <w:rsid w:val="006E2A89"/>
    <w:rsid w:val="006E3C7F"/>
    <w:rsid w:val="007054F0"/>
    <w:rsid w:val="00710B70"/>
    <w:rsid w:val="00710F64"/>
    <w:rsid w:val="00714D85"/>
    <w:rsid w:val="00716D1B"/>
    <w:rsid w:val="0072378A"/>
    <w:rsid w:val="00723859"/>
    <w:rsid w:val="00724F2D"/>
    <w:rsid w:val="00726A63"/>
    <w:rsid w:val="00730405"/>
    <w:rsid w:val="007322C6"/>
    <w:rsid w:val="00733272"/>
    <w:rsid w:val="0073685B"/>
    <w:rsid w:val="00744FBF"/>
    <w:rsid w:val="0074654E"/>
    <w:rsid w:val="00750013"/>
    <w:rsid w:val="0075117E"/>
    <w:rsid w:val="007552D4"/>
    <w:rsid w:val="0076136B"/>
    <w:rsid w:val="00762132"/>
    <w:rsid w:val="0076674F"/>
    <w:rsid w:val="00767B27"/>
    <w:rsid w:val="00771736"/>
    <w:rsid w:val="00775C27"/>
    <w:rsid w:val="007808BE"/>
    <w:rsid w:val="00786759"/>
    <w:rsid w:val="00786C1D"/>
    <w:rsid w:val="00791361"/>
    <w:rsid w:val="007970AF"/>
    <w:rsid w:val="007A53F7"/>
    <w:rsid w:val="007B058E"/>
    <w:rsid w:val="007B61F6"/>
    <w:rsid w:val="007C404F"/>
    <w:rsid w:val="007C4349"/>
    <w:rsid w:val="007D020D"/>
    <w:rsid w:val="007D050C"/>
    <w:rsid w:val="007D2632"/>
    <w:rsid w:val="007D6D0D"/>
    <w:rsid w:val="007D6DC7"/>
    <w:rsid w:val="007E26E7"/>
    <w:rsid w:val="007E532F"/>
    <w:rsid w:val="007E6E59"/>
    <w:rsid w:val="007E7702"/>
    <w:rsid w:val="00804C38"/>
    <w:rsid w:val="00810CF0"/>
    <w:rsid w:val="0081484F"/>
    <w:rsid w:val="00816459"/>
    <w:rsid w:val="00821440"/>
    <w:rsid w:val="00824097"/>
    <w:rsid w:val="0082437D"/>
    <w:rsid w:val="00825BC9"/>
    <w:rsid w:val="00834830"/>
    <w:rsid w:val="0083678C"/>
    <w:rsid w:val="00846F6F"/>
    <w:rsid w:val="0084779A"/>
    <w:rsid w:val="00847B68"/>
    <w:rsid w:val="00851212"/>
    <w:rsid w:val="00856876"/>
    <w:rsid w:val="00857EA4"/>
    <w:rsid w:val="00860C66"/>
    <w:rsid w:val="008664AE"/>
    <w:rsid w:val="008727FE"/>
    <w:rsid w:val="00872EDD"/>
    <w:rsid w:val="00873165"/>
    <w:rsid w:val="00874ED9"/>
    <w:rsid w:val="00876136"/>
    <w:rsid w:val="008770CD"/>
    <w:rsid w:val="00877888"/>
    <w:rsid w:val="0088793B"/>
    <w:rsid w:val="00894F29"/>
    <w:rsid w:val="008A3593"/>
    <w:rsid w:val="008A732B"/>
    <w:rsid w:val="008A7439"/>
    <w:rsid w:val="008B3997"/>
    <w:rsid w:val="008C0FAE"/>
    <w:rsid w:val="008C2F7F"/>
    <w:rsid w:val="008C70FA"/>
    <w:rsid w:val="008D0C71"/>
    <w:rsid w:val="008D60D0"/>
    <w:rsid w:val="008D6925"/>
    <w:rsid w:val="008E0C69"/>
    <w:rsid w:val="008E2E9E"/>
    <w:rsid w:val="008E670F"/>
    <w:rsid w:val="00902B8D"/>
    <w:rsid w:val="00903F6A"/>
    <w:rsid w:val="00910DCD"/>
    <w:rsid w:val="00915630"/>
    <w:rsid w:val="009163A1"/>
    <w:rsid w:val="0091662D"/>
    <w:rsid w:val="00922714"/>
    <w:rsid w:val="009342E2"/>
    <w:rsid w:val="009466A7"/>
    <w:rsid w:val="00950E3C"/>
    <w:rsid w:val="009521C3"/>
    <w:rsid w:val="00952FC2"/>
    <w:rsid w:val="0095517A"/>
    <w:rsid w:val="00955313"/>
    <w:rsid w:val="009557F1"/>
    <w:rsid w:val="00956CDF"/>
    <w:rsid w:val="009575FF"/>
    <w:rsid w:val="00957EBD"/>
    <w:rsid w:val="009614E1"/>
    <w:rsid w:val="00977865"/>
    <w:rsid w:val="00981E4A"/>
    <w:rsid w:val="00984EDF"/>
    <w:rsid w:val="00986589"/>
    <w:rsid w:val="00991921"/>
    <w:rsid w:val="0099790B"/>
    <w:rsid w:val="009A0F65"/>
    <w:rsid w:val="009A2F61"/>
    <w:rsid w:val="009A6B60"/>
    <w:rsid w:val="009B3709"/>
    <w:rsid w:val="009B47DE"/>
    <w:rsid w:val="009B553C"/>
    <w:rsid w:val="009B7832"/>
    <w:rsid w:val="009C17B0"/>
    <w:rsid w:val="009C1CE9"/>
    <w:rsid w:val="009C2E19"/>
    <w:rsid w:val="009D568F"/>
    <w:rsid w:val="009D624A"/>
    <w:rsid w:val="009D78C8"/>
    <w:rsid w:val="009E16B6"/>
    <w:rsid w:val="009E4A12"/>
    <w:rsid w:val="009E4EFB"/>
    <w:rsid w:val="009E724D"/>
    <w:rsid w:val="009F3101"/>
    <w:rsid w:val="00A00C53"/>
    <w:rsid w:val="00A00CDD"/>
    <w:rsid w:val="00A04A52"/>
    <w:rsid w:val="00A1234D"/>
    <w:rsid w:val="00A123A9"/>
    <w:rsid w:val="00A13A17"/>
    <w:rsid w:val="00A217B8"/>
    <w:rsid w:val="00A22A06"/>
    <w:rsid w:val="00A22FCF"/>
    <w:rsid w:val="00A26729"/>
    <w:rsid w:val="00A3536B"/>
    <w:rsid w:val="00A4708B"/>
    <w:rsid w:val="00A53C89"/>
    <w:rsid w:val="00A53E1B"/>
    <w:rsid w:val="00A62D36"/>
    <w:rsid w:val="00A64ABC"/>
    <w:rsid w:val="00A6690E"/>
    <w:rsid w:val="00A70F98"/>
    <w:rsid w:val="00A73A57"/>
    <w:rsid w:val="00A73ABD"/>
    <w:rsid w:val="00A80BB8"/>
    <w:rsid w:val="00A85837"/>
    <w:rsid w:val="00A85D49"/>
    <w:rsid w:val="00A902A7"/>
    <w:rsid w:val="00A9559C"/>
    <w:rsid w:val="00AA3E3D"/>
    <w:rsid w:val="00AA488B"/>
    <w:rsid w:val="00AA5DFB"/>
    <w:rsid w:val="00AB0FC5"/>
    <w:rsid w:val="00AB72E3"/>
    <w:rsid w:val="00AC461A"/>
    <w:rsid w:val="00AC5345"/>
    <w:rsid w:val="00AC5CD4"/>
    <w:rsid w:val="00AD09E8"/>
    <w:rsid w:val="00AD63CA"/>
    <w:rsid w:val="00AE340E"/>
    <w:rsid w:val="00AE395B"/>
    <w:rsid w:val="00AE3FAF"/>
    <w:rsid w:val="00AF507D"/>
    <w:rsid w:val="00AF5146"/>
    <w:rsid w:val="00AF7A6A"/>
    <w:rsid w:val="00B01375"/>
    <w:rsid w:val="00B1157E"/>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87785"/>
    <w:rsid w:val="00B90905"/>
    <w:rsid w:val="00B9176E"/>
    <w:rsid w:val="00B92ED3"/>
    <w:rsid w:val="00B93693"/>
    <w:rsid w:val="00B9392A"/>
    <w:rsid w:val="00B94C0C"/>
    <w:rsid w:val="00BA0D01"/>
    <w:rsid w:val="00BA1608"/>
    <w:rsid w:val="00BA204D"/>
    <w:rsid w:val="00BA7304"/>
    <w:rsid w:val="00BB4906"/>
    <w:rsid w:val="00BC014F"/>
    <w:rsid w:val="00BC180C"/>
    <w:rsid w:val="00BC4DE3"/>
    <w:rsid w:val="00BD0EAE"/>
    <w:rsid w:val="00BD34D5"/>
    <w:rsid w:val="00BD37CB"/>
    <w:rsid w:val="00BD4737"/>
    <w:rsid w:val="00BD6A04"/>
    <w:rsid w:val="00BE30EC"/>
    <w:rsid w:val="00BE75FF"/>
    <w:rsid w:val="00BF3A97"/>
    <w:rsid w:val="00BF50F4"/>
    <w:rsid w:val="00BF7A7C"/>
    <w:rsid w:val="00C006CD"/>
    <w:rsid w:val="00C027C5"/>
    <w:rsid w:val="00C06889"/>
    <w:rsid w:val="00C1226E"/>
    <w:rsid w:val="00C1436E"/>
    <w:rsid w:val="00C15094"/>
    <w:rsid w:val="00C36CEA"/>
    <w:rsid w:val="00C40747"/>
    <w:rsid w:val="00C4297C"/>
    <w:rsid w:val="00C43A6E"/>
    <w:rsid w:val="00C44D88"/>
    <w:rsid w:val="00C51D3D"/>
    <w:rsid w:val="00C55A77"/>
    <w:rsid w:val="00C57746"/>
    <w:rsid w:val="00C663FA"/>
    <w:rsid w:val="00C71D5F"/>
    <w:rsid w:val="00C75E49"/>
    <w:rsid w:val="00C76055"/>
    <w:rsid w:val="00C807A6"/>
    <w:rsid w:val="00C86A5A"/>
    <w:rsid w:val="00C876CA"/>
    <w:rsid w:val="00C94719"/>
    <w:rsid w:val="00C9778E"/>
    <w:rsid w:val="00C97C7E"/>
    <w:rsid w:val="00CA00E0"/>
    <w:rsid w:val="00CA07F3"/>
    <w:rsid w:val="00CA08C6"/>
    <w:rsid w:val="00CA12E9"/>
    <w:rsid w:val="00CB2CCF"/>
    <w:rsid w:val="00CB4AD4"/>
    <w:rsid w:val="00CB4E1F"/>
    <w:rsid w:val="00CB5BC2"/>
    <w:rsid w:val="00CC3E73"/>
    <w:rsid w:val="00CC519B"/>
    <w:rsid w:val="00CD12DF"/>
    <w:rsid w:val="00CD2D65"/>
    <w:rsid w:val="00CD38EA"/>
    <w:rsid w:val="00CD7A7A"/>
    <w:rsid w:val="00CE12A0"/>
    <w:rsid w:val="00CE1C90"/>
    <w:rsid w:val="00CE226C"/>
    <w:rsid w:val="00CE2DD4"/>
    <w:rsid w:val="00CF17A5"/>
    <w:rsid w:val="00CF4E89"/>
    <w:rsid w:val="00CF77FF"/>
    <w:rsid w:val="00D13468"/>
    <w:rsid w:val="00D13527"/>
    <w:rsid w:val="00D14BDA"/>
    <w:rsid w:val="00D14F0F"/>
    <w:rsid w:val="00D2446B"/>
    <w:rsid w:val="00D346A5"/>
    <w:rsid w:val="00D40BA1"/>
    <w:rsid w:val="00D421F7"/>
    <w:rsid w:val="00D434D1"/>
    <w:rsid w:val="00D44F00"/>
    <w:rsid w:val="00D46BD4"/>
    <w:rsid w:val="00D4790B"/>
    <w:rsid w:val="00D47DCB"/>
    <w:rsid w:val="00D514FE"/>
    <w:rsid w:val="00D53400"/>
    <w:rsid w:val="00D558C8"/>
    <w:rsid w:val="00D73064"/>
    <w:rsid w:val="00D75B45"/>
    <w:rsid w:val="00D76BB7"/>
    <w:rsid w:val="00D77231"/>
    <w:rsid w:val="00D81490"/>
    <w:rsid w:val="00D82A0F"/>
    <w:rsid w:val="00D85B25"/>
    <w:rsid w:val="00D87106"/>
    <w:rsid w:val="00D90964"/>
    <w:rsid w:val="00D92189"/>
    <w:rsid w:val="00DA03F8"/>
    <w:rsid w:val="00DA0A73"/>
    <w:rsid w:val="00DA0B3D"/>
    <w:rsid w:val="00DA1D78"/>
    <w:rsid w:val="00DA25CB"/>
    <w:rsid w:val="00DA38C9"/>
    <w:rsid w:val="00DA3FDC"/>
    <w:rsid w:val="00DA550D"/>
    <w:rsid w:val="00DA5959"/>
    <w:rsid w:val="00DA7B34"/>
    <w:rsid w:val="00DB29DC"/>
    <w:rsid w:val="00DB32B1"/>
    <w:rsid w:val="00DB5F37"/>
    <w:rsid w:val="00DB7D09"/>
    <w:rsid w:val="00DC046F"/>
    <w:rsid w:val="00DC122D"/>
    <w:rsid w:val="00DC15D7"/>
    <w:rsid w:val="00DC4085"/>
    <w:rsid w:val="00DD02F4"/>
    <w:rsid w:val="00DD3394"/>
    <w:rsid w:val="00DD4408"/>
    <w:rsid w:val="00DD55BF"/>
    <w:rsid w:val="00DD70E0"/>
    <w:rsid w:val="00DD7135"/>
    <w:rsid w:val="00DE0511"/>
    <w:rsid w:val="00DE1277"/>
    <w:rsid w:val="00DE26CF"/>
    <w:rsid w:val="00DE7D7A"/>
    <w:rsid w:val="00DF292A"/>
    <w:rsid w:val="00DF2FBF"/>
    <w:rsid w:val="00E14775"/>
    <w:rsid w:val="00E17299"/>
    <w:rsid w:val="00E23903"/>
    <w:rsid w:val="00E2412F"/>
    <w:rsid w:val="00E25220"/>
    <w:rsid w:val="00E35AF3"/>
    <w:rsid w:val="00E375A2"/>
    <w:rsid w:val="00E44BA1"/>
    <w:rsid w:val="00E504C1"/>
    <w:rsid w:val="00E52409"/>
    <w:rsid w:val="00E5358D"/>
    <w:rsid w:val="00E54304"/>
    <w:rsid w:val="00E54314"/>
    <w:rsid w:val="00E57A0C"/>
    <w:rsid w:val="00E64CE1"/>
    <w:rsid w:val="00E6511D"/>
    <w:rsid w:val="00E65CE8"/>
    <w:rsid w:val="00E77C55"/>
    <w:rsid w:val="00E77E8A"/>
    <w:rsid w:val="00E8060F"/>
    <w:rsid w:val="00E81E1F"/>
    <w:rsid w:val="00E8582B"/>
    <w:rsid w:val="00E91177"/>
    <w:rsid w:val="00E95A33"/>
    <w:rsid w:val="00EA6BA4"/>
    <w:rsid w:val="00EA7B14"/>
    <w:rsid w:val="00EB0461"/>
    <w:rsid w:val="00EB4124"/>
    <w:rsid w:val="00EB5043"/>
    <w:rsid w:val="00EB72E6"/>
    <w:rsid w:val="00EC7ECD"/>
    <w:rsid w:val="00ED077D"/>
    <w:rsid w:val="00EE1B16"/>
    <w:rsid w:val="00EF0103"/>
    <w:rsid w:val="00EF27CF"/>
    <w:rsid w:val="00EF2C83"/>
    <w:rsid w:val="00EF4DAE"/>
    <w:rsid w:val="00EF6051"/>
    <w:rsid w:val="00EF731D"/>
    <w:rsid w:val="00F02CA1"/>
    <w:rsid w:val="00F031CC"/>
    <w:rsid w:val="00F0335A"/>
    <w:rsid w:val="00F05C59"/>
    <w:rsid w:val="00F126C1"/>
    <w:rsid w:val="00F12E3B"/>
    <w:rsid w:val="00F14EA8"/>
    <w:rsid w:val="00F17E00"/>
    <w:rsid w:val="00F20DEE"/>
    <w:rsid w:val="00F20EB8"/>
    <w:rsid w:val="00F222B8"/>
    <w:rsid w:val="00F237C2"/>
    <w:rsid w:val="00F242C4"/>
    <w:rsid w:val="00F30523"/>
    <w:rsid w:val="00F32158"/>
    <w:rsid w:val="00F40AEF"/>
    <w:rsid w:val="00F50497"/>
    <w:rsid w:val="00F539C3"/>
    <w:rsid w:val="00F54B2A"/>
    <w:rsid w:val="00F607D8"/>
    <w:rsid w:val="00F63240"/>
    <w:rsid w:val="00F7182A"/>
    <w:rsid w:val="00F92DD5"/>
    <w:rsid w:val="00F97713"/>
    <w:rsid w:val="00FA4725"/>
    <w:rsid w:val="00FA7696"/>
    <w:rsid w:val="00FB172E"/>
    <w:rsid w:val="00FB1BBC"/>
    <w:rsid w:val="00FB3A11"/>
    <w:rsid w:val="00FB5658"/>
    <w:rsid w:val="00FC34C6"/>
    <w:rsid w:val="00FD4842"/>
    <w:rsid w:val="00FD5ADC"/>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26CFE"/>
  <w15:chartTrackingRefBased/>
  <w15:docId w15:val="{C8D4CDF3-579D-4945-9278-1C1142F03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72063"/>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paragraph" w:styleId="6">
    <w:name w:val="heading 6"/>
    <w:aliases w:val="T1,Header 6"/>
    <w:basedOn w:val="a"/>
    <w:next w:val="a"/>
    <w:link w:val="60"/>
    <w:qFormat/>
    <w:rsid w:val="008A3593"/>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8A3593"/>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8A3593"/>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8A3593"/>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customStyle="1" w:styleId="60">
    <w:name w:val="标题 6 字符"/>
    <w:aliases w:val="T1 字符,Header 6 字符"/>
    <w:basedOn w:val="a0"/>
    <w:link w:val="6"/>
    <w:rsid w:val="008A3593"/>
    <w:rPr>
      <w:rFonts w:ascii="Arial" w:eastAsia="Times New Roman" w:hAnsi="Arial"/>
      <w:lang w:eastAsia="ja-JP" w:bidi="hi-IN"/>
    </w:rPr>
  </w:style>
  <w:style w:type="character" w:customStyle="1" w:styleId="70">
    <w:name w:val="标题 7 字符"/>
    <w:basedOn w:val="a0"/>
    <w:link w:val="7"/>
    <w:rsid w:val="008A3593"/>
    <w:rPr>
      <w:rFonts w:ascii="Arial" w:eastAsia="Times New Roman" w:hAnsi="Arial"/>
      <w:lang w:eastAsia="ja-JP" w:bidi="hi-IN"/>
    </w:rPr>
  </w:style>
  <w:style w:type="character" w:customStyle="1" w:styleId="80">
    <w:name w:val="标题 8 字符"/>
    <w:basedOn w:val="a0"/>
    <w:link w:val="8"/>
    <w:rsid w:val="008A3593"/>
    <w:rPr>
      <w:rFonts w:ascii="Arial" w:hAnsi="Arial"/>
      <w:sz w:val="36"/>
      <w:lang w:val="en-GB" w:eastAsia="en-US"/>
    </w:rPr>
  </w:style>
  <w:style w:type="character" w:customStyle="1" w:styleId="90">
    <w:name w:val="标题 9 字符"/>
    <w:basedOn w:val="a0"/>
    <w:link w:val="9"/>
    <w:rsid w:val="008A3593"/>
    <w:rPr>
      <w:rFonts w:ascii="Arial" w:hAnsi="Arial"/>
      <w:sz w:val="36"/>
      <w:lang w:val="en-GB" w:eastAsia="en-US"/>
    </w:rPr>
  </w:style>
  <w:style w:type="table" w:customStyle="1" w:styleId="21">
    <w:name w:val="网格型2"/>
    <w:basedOn w:val="a1"/>
    <w:next w:val="af4"/>
    <w:uiPriority w:val="39"/>
    <w:qFormat/>
    <w:rsid w:val="0008538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8C2F7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AA5D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6125804">
      <w:bodyDiv w:val="1"/>
      <w:marLeft w:val="0"/>
      <w:marRight w:val="0"/>
      <w:marTop w:val="0"/>
      <w:marBottom w:val="0"/>
      <w:divBdr>
        <w:top w:val="none" w:sz="0" w:space="0" w:color="auto"/>
        <w:left w:val="none" w:sz="0" w:space="0" w:color="auto"/>
        <w:bottom w:val="none" w:sz="0" w:space="0" w:color="auto"/>
        <w:right w:val="none" w:sz="0" w:space="0" w:color="auto"/>
      </w:divBdr>
      <w:divsChild>
        <w:div w:id="111021811">
          <w:marLeft w:val="0"/>
          <w:marRight w:val="0"/>
          <w:marTop w:val="0"/>
          <w:marBottom w:val="0"/>
          <w:divBdr>
            <w:top w:val="none" w:sz="0" w:space="0" w:color="auto"/>
            <w:left w:val="none" w:sz="0" w:space="0" w:color="auto"/>
            <w:bottom w:val="none" w:sz="0" w:space="0" w:color="auto"/>
            <w:right w:val="none" w:sz="0" w:space="0" w:color="auto"/>
          </w:divBdr>
        </w:div>
        <w:div w:id="2095080736">
          <w:marLeft w:val="0"/>
          <w:marRight w:val="0"/>
          <w:marTop w:val="0"/>
          <w:marBottom w:val="0"/>
          <w:divBdr>
            <w:top w:val="none" w:sz="0" w:space="0" w:color="auto"/>
            <w:left w:val="none" w:sz="0" w:space="0" w:color="auto"/>
            <w:bottom w:val="none" w:sz="0" w:space="0" w:color="auto"/>
            <w:right w:val="none" w:sz="0" w:space="0" w:color="auto"/>
          </w:divBdr>
        </w:div>
      </w:divsChild>
    </w:div>
    <w:div w:id="163905813">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0"/>
          <w:marRight w:val="0"/>
          <w:marTop w:val="0"/>
          <w:marBottom w:val="0"/>
          <w:divBdr>
            <w:top w:val="none" w:sz="0" w:space="0" w:color="auto"/>
            <w:left w:val="none" w:sz="0" w:space="0" w:color="auto"/>
            <w:bottom w:val="none" w:sz="0" w:space="0" w:color="auto"/>
            <w:right w:val="none" w:sz="0" w:space="0" w:color="auto"/>
          </w:divBdr>
        </w:div>
      </w:divsChild>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49240333">
      <w:bodyDiv w:val="1"/>
      <w:marLeft w:val="0"/>
      <w:marRight w:val="0"/>
      <w:marTop w:val="0"/>
      <w:marBottom w:val="0"/>
      <w:divBdr>
        <w:top w:val="none" w:sz="0" w:space="0" w:color="auto"/>
        <w:left w:val="none" w:sz="0" w:space="0" w:color="auto"/>
        <w:bottom w:val="none" w:sz="0" w:space="0" w:color="auto"/>
        <w:right w:val="none" w:sz="0" w:space="0" w:color="auto"/>
      </w:divBdr>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08250330">
      <w:bodyDiv w:val="1"/>
      <w:marLeft w:val="0"/>
      <w:marRight w:val="0"/>
      <w:marTop w:val="0"/>
      <w:marBottom w:val="0"/>
      <w:divBdr>
        <w:top w:val="none" w:sz="0" w:space="0" w:color="auto"/>
        <w:left w:val="none" w:sz="0" w:space="0" w:color="auto"/>
        <w:bottom w:val="none" w:sz="0" w:space="0" w:color="auto"/>
        <w:right w:val="none" w:sz="0" w:space="0" w:color="auto"/>
      </w:divBdr>
      <w:divsChild>
        <w:div w:id="4090222">
          <w:marLeft w:val="0"/>
          <w:marRight w:val="0"/>
          <w:marTop w:val="0"/>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14096445">
      <w:bodyDiv w:val="1"/>
      <w:marLeft w:val="0"/>
      <w:marRight w:val="0"/>
      <w:marTop w:val="0"/>
      <w:marBottom w:val="0"/>
      <w:divBdr>
        <w:top w:val="none" w:sz="0" w:space="0" w:color="auto"/>
        <w:left w:val="none" w:sz="0" w:space="0" w:color="auto"/>
        <w:bottom w:val="none" w:sz="0" w:space="0" w:color="auto"/>
        <w:right w:val="none" w:sz="0" w:space="0" w:color="auto"/>
      </w:divBdr>
      <w:divsChild>
        <w:div w:id="397437122">
          <w:marLeft w:val="0"/>
          <w:marRight w:val="0"/>
          <w:marTop w:val="0"/>
          <w:marBottom w:val="0"/>
          <w:divBdr>
            <w:top w:val="none" w:sz="0" w:space="0" w:color="auto"/>
            <w:left w:val="none" w:sz="0" w:space="0" w:color="auto"/>
            <w:bottom w:val="none" w:sz="0" w:space="0" w:color="auto"/>
            <w:right w:val="none" w:sz="0" w:space="0" w:color="auto"/>
          </w:divBdr>
        </w:div>
        <w:div w:id="413674867">
          <w:marLeft w:val="0"/>
          <w:marRight w:val="0"/>
          <w:marTop w:val="0"/>
          <w:marBottom w:val="0"/>
          <w:divBdr>
            <w:top w:val="none" w:sz="0" w:space="0" w:color="auto"/>
            <w:left w:val="none" w:sz="0" w:space="0" w:color="auto"/>
            <w:bottom w:val="none" w:sz="0" w:space="0" w:color="auto"/>
            <w:right w:val="none" w:sz="0" w:space="0" w:color="auto"/>
          </w:divBdr>
        </w:div>
        <w:div w:id="1351688505">
          <w:marLeft w:val="0"/>
          <w:marRight w:val="0"/>
          <w:marTop w:val="0"/>
          <w:marBottom w:val="0"/>
          <w:divBdr>
            <w:top w:val="none" w:sz="0" w:space="0" w:color="auto"/>
            <w:left w:val="none" w:sz="0" w:space="0" w:color="auto"/>
            <w:bottom w:val="none" w:sz="0" w:space="0" w:color="auto"/>
            <w:right w:val="none" w:sz="0" w:space="0" w:color="auto"/>
          </w:divBdr>
        </w:div>
      </w:divsChild>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893851522">
      <w:bodyDiv w:val="1"/>
      <w:marLeft w:val="0"/>
      <w:marRight w:val="0"/>
      <w:marTop w:val="0"/>
      <w:marBottom w:val="0"/>
      <w:divBdr>
        <w:top w:val="none" w:sz="0" w:space="0" w:color="auto"/>
        <w:left w:val="none" w:sz="0" w:space="0" w:color="auto"/>
        <w:bottom w:val="none" w:sz="0" w:space="0" w:color="auto"/>
        <w:right w:val="none" w:sz="0" w:space="0" w:color="auto"/>
      </w:divBdr>
      <w:divsChild>
        <w:div w:id="1508711111">
          <w:marLeft w:val="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1575936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92">
          <w:marLeft w:val="0"/>
          <w:marRight w:val="0"/>
          <w:marTop w:val="0"/>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52159967">
      <w:bodyDiv w:val="1"/>
      <w:marLeft w:val="0"/>
      <w:marRight w:val="0"/>
      <w:marTop w:val="0"/>
      <w:marBottom w:val="0"/>
      <w:divBdr>
        <w:top w:val="none" w:sz="0" w:space="0" w:color="auto"/>
        <w:left w:val="none" w:sz="0" w:space="0" w:color="auto"/>
        <w:bottom w:val="none" w:sz="0" w:space="0" w:color="auto"/>
        <w:right w:val="none" w:sz="0" w:space="0" w:color="auto"/>
      </w:divBdr>
      <w:divsChild>
        <w:div w:id="1711690039">
          <w:marLeft w:val="0"/>
          <w:marRight w:val="0"/>
          <w:marTop w:val="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5174857">
      <w:bodyDiv w:val="1"/>
      <w:marLeft w:val="0"/>
      <w:marRight w:val="0"/>
      <w:marTop w:val="0"/>
      <w:marBottom w:val="0"/>
      <w:divBdr>
        <w:top w:val="none" w:sz="0" w:space="0" w:color="auto"/>
        <w:left w:val="none" w:sz="0" w:space="0" w:color="auto"/>
        <w:bottom w:val="none" w:sz="0" w:space="0" w:color="auto"/>
        <w:right w:val="none" w:sz="0" w:space="0" w:color="auto"/>
      </w:divBdr>
      <w:divsChild>
        <w:div w:id="1338070424">
          <w:marLeft w:val="0"/>
          <w:marRight w:val="0"/>
          <w:marTop w:val="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56756340">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7552258">
      <w:bodyDiv w:val="1"/>
      <w:marLeft w:val="0"/>
      <w:marRight w:val="0"/>
      <w:marTop w:val="0"/>
      <w:marBottom w:val="0"/>
      <w:divBdr>
        <w:top w:val="none" w:sz="0" w:space="0" w:color="auto"/>
        <w:left w:val="none" w:sz="0" w:space="0" w:color="auto"/>
        <w:bottom w:val="none" w:sz="0" w:space="0" w:color="auto"/>
        <w:right w:val="none" w:sz="0" w:space="0" w:color="auto"/>
      </w:divBdr>
      <w:divsChild>
        <w:div w:id="620260463">
          <w:marLeft w:val="0"/>
          <w:marRight w:val="0"/>
          <w:marTop w:val="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D462-229E-486D-8AD3-A2AF6B67B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9926</TotalTime>
  <Pages>6</Pages>
  <Words>910</Words>
  <Characters>5193</Characters>
  <Application>Microsoft Office Word</Application>
  <DocSecurity>0</DocSecurity>
  <Lines>43</Lines>
  <Paragraphs>12</Paragraphs>
  <ScaleCrop>false</ScaleCrop>
  <Company>Huawei Technologies Co.,Ltd.</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30</cp:revision>
  <dcterms:created xsi:type="dcterms:W3CDTF">2021-01-11T12:36:00Z</dcterms:created>
  <dcterms:modified xsi:type="dcterms:W3CDTF">2022-11-07T15:03:00Z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(3)IM2dNm3GDpkMJgxNihbHoQx1p1kwcv/2ww3ePndgvBr36LZ5o7RElaFVfDCXoVtExCwbQ/+2
JdUehW/9+SB6rlOulFUIQXWV96jBYk6Gg7YNTmC46HnY1nhUXZCs43QQpLYGMlUuz8f4NgL4
jA9j3zbrV5nbELNknt24JMbhth8/iPrd/Q3j/wirH2bh+21zpnBf3ee7rdx7djR1H6iyykD+
Sm597LLxhWZ2rYc9v2</vt:lpwstr>
  </property>
  <property fmtid="{D5CDD505-2E9C-101B-9397-08002B2CF9AE}" pid="3" name="_2015_ms_pID_7253431">
    <vt:lpwstr>FLRcWYjxE0A0BQQK+kO0/cKygKVOlSlVOvCmShrJRwTsLs6wOeGcB9
LBxdP8YS8v6niycDbkw8pdC2e4X0D6ZWhEMlzo3u4uuQSyLzD94CIUAB7L2pFdrVUE85bKWf
2KMRghkaqIwsiJkK3tOcozOm6A1bTVu0VSi+HJ3Im9YgINdnFj7AVvzBU74SfcxpJfILXHBj
LpbQzYW1rekc0kI9jKAxDcBCd59qsIXTGuEq</vt:lpwstr>
  </property>
  <property fmtid="{D5CDD505-2E9C-101B-9397-08002B2CF9AE}" pid="4" name="_2015_ms_pID_7253432">
    <vt:lpwstr>IYRxzJY1yGzoyRLQQExAyWY=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1667827664</vt:lpwstr>
  </property>
</Properties>
</file>